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B3705" w14:textId="029A70CC" w:rsidR="00A060E2" w:rsidRDefault="000132AB">
      <w:pPr>
        <w:jc w:val="center"/>
        <w:rPr>
          <w:b/>
          <w:bCs/>
          <w:lang w:eastAsia="zh-CN" w:bidi="hi-IN"/>
        </w:rPr>
      </w:pPr>
      <w:r>
        <w:rPr>
          <w:b/>
          <w:bCs/>
          <w:lang w:eastAsia="zh-CN" w:bidi="hi-IN"/>
        </w:rPr>
        <w:t>Regulamin Plebiscytu czytelników magazynu i e-magazynu</w:t>
      </w:r>
      <w:r>
        <w:rPr>
          <w:b/>
          <w:bCs/>
          <w:lang w:eastAsia="zh-CN" w:bidi="hi-IN"/>
        </w:rPr>
        <w:br/>
        <w:t xml:space="preserve">„Nasz Region” – „Łączy nas </w:t>
      </w:r>
      <w:proofErr w:type="spellStart"/>
      <w:r>
        <w:rPr>
          <w:b/>
          <w:bCs/>
          <w:lang w:eastAsia="zh-CN" w:bidi="hi-IN"/>
        </w:rPr>
        <w:t>WIELkopolskiE</w:t>
      </w:r>
      <w:proofErr w:type="spellEnd"/>
      <w:r>
        <w:rPr>
          <w:b/>
          <w:bCs/>
          <w:lang w:eastAsia="zh-CN" w:bidi="hi-IN"/>
        </w:rPr>
        <w:t>” na najlepsze projekty zrealizowane z Wielkopolskiego Regionalnego Programu Operacyjnego na lata 2014-2020 – edycja I</w:t>
      </w:r>
      <w:r w:rsidR="00370035">
        <w:rPr>
          <w:b/>
          <w:bCs/>
          <w:lang w:eastAsia="zh-CN" w:bidi="hi-IN"/>
        </w:rPr>
        <w:t>I</w:t>
      </w:r>
      <w:r w:rsidR="00B14A5C">
        <w:rPr>
          <w:b/>
          <w:bCs/>
          <w:lang w:eastAsia="zh-CN" w:bidi="hi-IN"/>
        </w:rPr>
        <w:t>/2023</w:t>
      </w:r>
      <w:r>
        <w:rPr>
          <w:b/>
          <w:bCs/>
          <w:lang w:eastAsia="zh-CN" w:bidi="hi-IN"/>
        </w:rPr>
        <w:t>.</w:t>
      </w:r>
    </w:p>
    <w:p w14:paraId="3BBD7A9F" w14:textId="3C460C56" w:rsidR="00A41D5C" w:rsidRDefault="00A41D5C">
      <w:pPr>
        <w:jc w:val="center"/>
        <w:rPr>
          <w:b/>
        </w:rPr>
      </w:pPr>
      <w:r w:rsidRPr="00A41D5C">
        <w:rPr>
          <w:b/>
          <w:noProof/>
          <w:lang w:eastAsia="pl-PL"/>
        </w:rPr>
        <w:drawing>
          <wp:inline distT="0" distB="0" distL="0" distR="0" wp14:anchorId="665420B9" wp14:editId="10A89FBA">
            <wp:extent cx="3362506" cy="9525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763" cy="97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AB926" w14:textId="77777777" w:rsidR="00A060E2" w:rsidRDefault="000132AB">
      <w:pPr>
        <w:jc w:val="center"/>
        <w:rPr>
          <w:b/>
        </w:rPr>
      </w:pPr>
      <w:r>
        <w:rPr>
          <w:b/>
          <w:bCs/>
          <w:lang w:eastAsia="zh-CN" w:bidi="hi-IN"/>
        </w:rPr>
        <w:t xml:space="preserve">§ 1 </w:t>
      </w:r>
    </w:p>
    <w:p w14:paraId="205DA3E0" w14:textId="77777777" w:rsidR="00A060E2" w:rsidRDefault="000132AB">
      <w:pPr>
        <w:jc w:val="center"/>
        <w:rPr>
          <w:b/>
        </w:rPr>
      </w:pPr>
      <w:r>
        <w:rPr>
          <w:b/>
          <w:bCs/>
          <w:lang w:eastAsia="zh-CN" w:bidi="hi-IN"/>
        </w:rPr>
        <w:t xml:space="preserve">POSTANOWIENIA OGÓLNE </w:t>
      </w:r>
    </w:p>
    <w:p w14:paraId="43647D46" w14:textId="77777777" w:rsidR="00A060E2" w:rsidRDefault="000132AB">
      <w:pPr>
        <w:numPr>
          <w:ilvl w:val="0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color w:val="000000"/>
          <w:lang w:eastAsia="zh-CN" w:bidi="hi-IN"/>
        </w:rPr>
        <w:t xml:space="preserve">Organizatorem plebiscytu jest Urząd Marszałkowski Województwa Wielkopolskiego w Poznaniu we współpracy z redakcją magazynu Nasz Region. </w:t>
      </w:r>
    </w:p>
    <w:p w14:paraId="0126C96A" w14:textId="77777777" w:rsidR="00A060E2" w:rsidRDefault="000132AB">
      <w:pPr>
        <w:numPr>
          <w:ilvl w:val="0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Nadzór nad obsługą Plebiscytu pełni Departament Polityki Regionalnej Urzędu Marszałkowskiego Województwa Wielkopolskiego w Poznaniu.</w:t>
      </w:r>
    </w:p>
    <w:p w14:paraId="480998F6" w14:textId="77777777" w:rsidR="00A060E2" w:rsidRDefault="000132AB">
      <w:pPr>
        <w:numPr>
          <w:ilvl w:val="0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Plebiscyt jest współfinansowany ze środków Unii Europejskiej z Europejskiego Funduszu Społecznego w ramach Wielkopolskiego Regionalnego Programu Operacyjnego na lata 2014-2020.</w:t>
      </w:r>
    </w:p>
    <w:p w14:paraId="333DEAB6" w14:textId="4E97A08A" w:rsidR="00A060E2" w:rsidRDefault="000132AB">
      <w:pPr>
        <w:numPr>
          <w:ilvl w:val="0"/>
          <w:numId w:val="1"/>
        </w:numPr>
        <w:spacing w:after="0"/>
      </w:pPr>
      <w:r>
        <w:rPr>
          <w:rFonts w:eastAsia="NSimSun"/>
          <w:lang w:eastAsia="zh-CN" w:bidi="hi-IN"/>
        </w:rPr>
        <w:t xml:space="preserve">Plebiscyt organizowany jest </w:t>
      </w:r>
      <w:r w:rsidR="00A848B8">
        <w:rPr>
          <w:rFonts w:eastAsia="NSimSun"/>
          <w:lang w:eastAsia="zh-CN" w:bidi="hi-IN"/>
        </w:rPr>
        <w:t xml:space="preserve">na podstawie umowy DPR.U.19/2021 z 25.08.2021 roku, oraz odbywa się </w:t>
      </w:r>
      <w:r>
        <w:rPr>
          <w:rFonts w:eastAsia="NSimSun"/>
          <w:lang w:eastAsia="zh-CN" w:bidi="hi-IN"/>
        </w:rPr>
        <w:t xml:space="preserve">na terenie województwa wielkopolskiego i prowadzony jest w serwisie </w:t>
      </w:r>
      <w:hyperlink r:id="rId8" w:tooltip="https://wrpo.wielkopolskie.pl/e-biuletyn/2021/10/jest-cieplej.html" w:history="1">
        <w:r>
          <w:rPr>
            <w:lang w:eastAsia="zh-CN"/>
          </w:rPr>
          <w:t>Nasz Region e-magazyn WRPO 2014+ (</w:t>
        </w:r>
        <w:r w:rsidR="00814EB6">
          <w:rPr>
            <w:lang w:eastAsia="zh-CN"/>
          </w:rPr>
          <w:t>wrpo.</w:t>
        </w:r>
        <w:r>
          <w:rPr>
            <w:lang w:eastAsia="zh-CN"/>
          </w:rPr>
          <w:t>wielkopolskie.pl)</w:t>
        </w:r>
      </w:hyperlink>
      <w:r>
        <w:rPr>
          <w:rFonts w:eastAsia="NSimSun"/>
          <w:lang w:eastAsia="zh-CN" w:bidi="hi-IN"/>
        </w:rPr>
        <w:t xml:space="preserve"> za pomocą </w:t>
      </w:r>
      <w:r w:rsidR="008F44DF">
        <w:rPr>
          <w:rFonts w:eastAsia="NSimSun"/>
          <w:lang w:eastAsia="zh-CN" w:bidi="hi-IN"/>
        </w:rPr>
        <w:t>zakładki Plebiscytu (</w:t>
      </w:r>
      <w:r w:rsidR="00EF593B">
        <w:rPr>
          <w:rFonts w:eastAsia="NSimSun"/>
          <w:u w:val="single"/>
          <w:lang w:eastAsia="zh-CN" w:bidi="hi-IN"/>
        </w:rPr>
        <w:t>laczynaswielkopolskie.pl</w:t>
      </w:r>
      <w:r w:rsidR="008F44DF">
        <w:rPr>
          <w:rFonts w:eastAsia="NSimSun"/>
          <w:u w:val="single"/>
          <w:lang w:eastAsia="zh-CN" w:bidi="hi-IN"/>
        </w:rPr>
        <w:t>)</w:t>
      </w:r>
      <w:r>
        <w:rPr>
          <w:rFonts w:eastAsia="NSimSun"/>
          <w:u w:val="single"/>
          <w:lang w:eastAsia="zh-CN" w:bidi="hi-IN"/>
        </w:rPr>
        <w:t>.</w:t>
      </w:r>
      <w:r>
        <w:rPr>
          <w:rFonts w:eastAsia="NSimSun"/>
          <w:lang w:eastAsia="zh-CN" w:bidi="hi-IN"/>
        </w:rPr>
        <w:t xml:space="preserve"> Zwycięskie projekty zostaną wyłonione na podstawie głosowania internautów. </w:t>
      </w:r>
    </w:p>
    <w:p w14:paraId="69622926" w14:textId="77777777" w:rsidR="00A060E2" w:rsidRDefault="000132AB">
      <w:pPr>
        <w:numPr>
          <w:ilvl w:val="0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 xml:space="preserve">Celem Plebiscytu jest: </w:t>
      </w:r>
    </w:p>
    <w:p w14:paraId="75D17942" w14:textId="77777777" w:rsidR="00A060E2" w:rsidRDefault="000132AB">
      <w:pPr>
        <w:numPr>
          <w:ilvl w:val="1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promocja efektów dofinansowanych projektów z Wielkopolskiego Regionalnego Programu Operacyjnego na lata 2014-2020,</w:t>
      </w:r>
    </w:p>
    <w:p w14:paraId="0025CCBF" w14:textId="77777777" w:rsidR="00A060E2" w:rsidRDefault="000132AB">
      <w:pPr>
        <w:numPr>
          <w:ilvl w:val="1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promocja i podkreślenie wysiłków beneficjentów, aktywnie pozyskujących środki unijne,</w:t>
      </w:r>
    </w:p>
    <w:p w14:paraId="452C60ED" w14:textId="77777777" w:rsidR="00A060E2" w:rsidRDefault="000132AB">
      <w:pPr>
        <w:numPr>
          <w:ilvl w:val="1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zainteresowanie mieszkańców województwa wielkopolskiego tematyką Funduszy Europejskich, w szczególności zwrócenie uwagi na fakt, że realizacja projektów unijnych pozytywnie wpływa na jakość życia mieszkańców terenów, na których są one realizowane,</w:t>
      </w:r>
    </w:p>
    <w:p w14:paraId="528F3E03" w14:textId="77777777" w:rsidR="00A060E2" w:rsidRDefault="000132AB">
      <w:pPr>
        <w:numPr>
          <w:ilvl w:val="1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promocja beneficjentów (w tym np. niewielkich gmin, fundacji, stowarzyszeń czy firm), które ze względu na ograniczenia budżetowe nie mają możliwości pokazania szeroko swojej działalności projektowej,</w:t>
      </w:r>
    </w:p>
    <w:p w14:paraId="5C4AE01D" w14:textId="77777777" w:rsidR="00A060E2" w:rsidRDefault="000132AB">
      <w:pPr>
        <w:numPr>
          <w:ilvl w:val="1"/>
          <w:numId w:val="1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bCs/>
          <w:lang w:eastAsia="zh-CN" w:bidi="hi-IN"/>
        </w:rPr>
        <w:t>promocja magazynu i e-magazynu „Nasz Region”.</w:t>
      </w:r>
    </w:p>
    <w:p w14:paraId="3F84AF5F" w14:textId="77777777" w:rsidR="00A060E2" w:rsidRDefault="000132AB">
      <w:pPr>
        <w:numPr>
          <w:ilvl w:val="0"/>
          <w:numId w:val="1"/>
        </w:numPr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Plebiscyt odbędzie się w dwóch edycjach: w 2022 r. – edycja pierwsza,</w:t>
      </w:r>
      <w:r>
        <w:rPr>
          <w:rFonts w:eastAsia="NSimSun"/>
          <w:lang w:eastAsia="zh-CN" w:bidi="hi-IN"/>
        </w:rPr>
        <w:br/>
        <w:t>w 2023 r. – edycja druga.</w:t>
      </w:r>
    </w:p>
    <w:p w14:paraId="6048AC7F" w14:textId="77777777" w:rsidR="00A060E2" w:rsidRDefault="000132AB">
      <w:pPr>
        <w:jc w:val="center"/>
        <w:rPr>
          <w:b/>
        </w:rPr>
      </w:pPr>
      <w:r>
        <w:rPr>
          <w:b/>
          <w:bCs/>
          <w:lang w:eastAsia="zh-CN" w:bidi="hi-IN"/>
        </w:rPr>
        <w:t>§ 2</w:t>
      </w:r>
    </w:p>
    <w:p w14:paraId="5F0E6DEF" w14:textId="77777777" w:rsidR="00A060E2" w:rsidRDefault="000132AB">
      <w:pPr>
        <w:jc w:val="center"/>
        <w:rPr>
          <w:lang w:eastAsia="zh-CN" w:bidi="hi-IN"/>
        </w:rPr>
      </w:pPr>
      <w:r>
        <w:rPr>
          <w:b/>
          <w:bCs/>
          <w:lang w:eastAsia="zh-CN" w:bidi="hi-IN"/>
        </w:rPr>
        <w:t xml:space="preserve">ZASADY UCZESTNICTWA W PLEBISCYCIE </w:t>
      </w:r>
    </w:p>
    <w:p w14:paraId="479C55F2" w14:textId="77777777" w:rsidR="00A060E2" w:rsidRDefault="000132AB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 xml:space="preserve">Podmiotem nominowanym do udziału w plebiscycie, zwanym dalej Uczestnikiem Plebiscytu (dalej: „Uczestnik”) może być wyłącznie podmiot będący beneficjentem Wielkopolskiego Regionalnego Programu Operacyjnego na lata 2014-2020 (dalej: </w:t>
      </w:r>
      <w:r>
        <w:rPr>
          <w:rFonts w:eastAsia="NSimSun"/>
          <w:lang w:eastAsia="zh-CN" w:bidi="hi-IN"/>
        </w:rPr>
        <w:lastRenderedPageBreak/>
        <w:t>„WRPO 2014-2020”), tj. podmiot, który na podstawie umowy o dofinansowanie zawartej z Zarządem Województwa Wielkopolskiego (działającym jako Instytucja Zarządzająca) zrealizował lub realizuje projekt.</w:t>
      </w:r>
    </w:p>
    <w:p w14:paraId="01AE3887" w14:textId="359699D6" w:rsidR="00A060E2" w:rsidRPr="00C2081E" w:rsidRDefault="000132AB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W celu przeprowadzenia plebiscytu i na czas jego trwania Dyrektor/Zastępca Dyrektora Departamentu Polityki Regionalnej po</w:t>
      </w:r>
      <w:r w:rsidR="00C2081E">
        <w:rPr>
          <w:rFonts w:eastAsia="NSimSun"/>
          <w:lang w:eastAsia="zh-CN" w:bidi="hi-IN"/>
        </w:rPr>
        <w:t>wołuje Kapitułę Plebiscytu</w:t>
      </w:r>
      <w:r>
        <w:rPr>
          <w:rFonts w:eastAsia="NSimSun"/>
          <w:lang w:eastAsia="zh-CN" w:bidi="hi-IN"/>
        </w:rPr>
        <w:t xml:space="preserve">, zwaną dalej „Kapitułą”, na której czele stoi Przewodniczący. </w:t>
      </w:r>
    </w:p>
    <w:p w14:paraId="0D0230E8" w14:textId="26556A0E" w:rsidR="00C2081E" w:rsidRPr="00396B42" w:rsidRDefault="00C2081E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ascii="Arial" w:hAnsi="Arial" w:cs="Arial"/>
        </w:rPr>
        <w:t>Kapituła zapewniać będzie prawidłową organizację i przebieg plebiscytu. Do zadań Kapituły należeć będzie: przyznanie nominacji</w:t>
      </w:r>
      <w:r w:rsidR="00396B42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zatwierdzanie zwycięzców plebiscytu.</w:t>
      </w:r>
    </w:p>
    <w:p w14:paraId="0B5CB105" w14:textId="79C13855" w:rsidR="00396B42" w:rsidRDefault="00396B42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ascii="Arial" w:hAnsi="Arial" w:cs="Arial"/>
        </w:rPr>
        <w:t>W kwestiach spornych dotyczących interpretacji Regulaminu rozstrzygnięć dokonuje Przewodniczący Kapituły.</w:t>
      </w:r>
    </w:p>
    <w:p w14:paraId="13BB3690" w14:textId="77777777" w:rsidR="00A060E2" w:rsidRDefault="000132AB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Nominowanych do plebiscytu wybiera Kapituła na podstawie artykułów, które ukazały się w e-magazynie i magazynie „Nasz Region”. Kolegium stanowi 6 osób (trzech przedstawicieli redakcji magazynu „Nasz Region”, trzech przedstawicieli Departamentu Polityki Regionalnej Urzędu Marszałkowskiego Województwa Wielkopolskiego).</w:t>
      </w:r>
    </w:p>
    <w:p w14:paraId="1028E98A" w14:textId="1BFBA314" w:rsidR="00A060E2" w:rsidRDefault="000132AB">
      <w:pPr>
        <w:numPr>
          <w:ilvl w:val="0"/>
          <w:numId w:val="2"/>
        </w:numPr>
        <w:spacing w:after="0"/>
      </w:pPr>
      <w:r>
        <w:rPr>
          <w:rFonts w:eastAsia="NSimSun"/>
          <w:lang w:eastAsia="zh-CN" w:bidi="hi-IN"/>
        </w:rPr>
        <w:t>Nominację w Plebiscycie mogą otrzymać jedynie projekty WRPO 2014-2020, które opisane zostały na łamach archiwalnych i bieżących numerów maga</w:t>
      </w:r>
      <w:r w:rsidR="00EF593B">
        <w:rPr>
          <w:rFonts w:eastAsia="NSimSun"/>
          <w:lang w:eastAsia="zh-CN" w:bidi="hi-IN"/>
        </w:rPr>
        <w:t>zynu i e-magazynu „Nasz Region”.</w:t>
      </w:r>
    </w:p>
    <w:p w14:paraId="0C941898" w14:textId="0CEF6EA5" w:rsidR="00A060E2" w:rsidRDefault="000132AB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Wszystkie nominowane projekty przedstawione zostaną na st</w:t>
      </w:r>
      <w:r w:rsidR="00EF593B">
        <w:rPr>
          <w:rFonts w:eastAsia="NSimSun"/>
          <w:lang w:eastAsia="zh-CN" w:bidi="hi-IN"/>
        </w:rPr>
        <w:t xml:space="preserve">ronie e-magazynu „Nasz Region” (dostępnym na wrpo.wielkopolskie.pl) za pomocą </w:t>
      </w:r>
      <w:r w:rsidR="008F44DF">
        <w:rPr>
          <w:rFonts w:eastAsia="NSimSun"/>
          <w:lang w:eastAsia="zh-CN" w:bidi="hi-IN"/>
        </w:rPr>
        <w:t>zakładki Plebiscytu</w:t>
      </w:r>
      <w:r w:rsidR="00EF593B">
        <w:rPr>
          <w:rFonts w:eastAsia="NSimSun"/>
          <w:lang w:eastAsia="zh-CN" w:bidi="hi-IN"/>
        </w:rPr>
        <w:t xml:space="preserve"> </w:t>
      </w:r>
      <w:r w:rsidR="008F44DF">
        <w:rPr>
          <w:rFonts w:eastAsia="NSimSun"/>
          <w:lang w:eastAsia="zh-CN" w:bidi="hi-IN"/>
        </w:rPr>
        <w:t>(</w:t>
      </w:r>
      <w:r w:rsidR="00EF593B">
        <w:rPr>
          <w:rFonts w:eastAsia="NSimSun"/>
          <w:lang w:eastAsia="zh-CN" w:bidi="hi-IN"/>
        </w:rPr>
        <w:t>łaczynaswielkopolskie.pl</w:t>
      </w:r>
      <w:r w:rsidR="008F44DF">
        <w:rPr>
          <w:rFonts w:eastAsia="NSimSun"/>
          <w:lang w:eastAsia="zh-CN" w:bidi="hi-IN"/>
        </w:rPr>
        <w:t>)</w:t>
      </w:r>
      <w:r>
        <w:rPr>
          <w:rFonts w:eastAsia="NSimSun"/>
          <w:lang w:eastAsia="zh-CN" w:bidi="hi-IN"/>
        </w:rPr>
        <w:t>.</w:t>
      </w:r>
    </w:p>
    <w:p w14:paraId="2880414F" w14:textId="77777777" w:rsidR="00A060E2" w:rsidRDefault="000132AB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Każdy z nominowanych przedstawiony zostanie w formie krótkiego tekstu (do 1 tysiąca znaków ze spacjami) oraz zdjęcia.</w:t>
      </w:r>
    </w:p>
    <w:p w14:paraId="5B562F1E" w14:textId="77777777" w:rsidR="00A060E2" w:rsidRDefault="000132AB">
      <w:pPr>
        <w:numPr>
          <w:ilvl w:val="0"/>
          <w:numId w:val="2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color w:val="000000"/>
          <w:lang w:eastAsia="zh-CN" w:bidi="hi-IN"/>
        </w:rPr>
        <w:t>Informacje o nominacji zostaną przesłane drogą e-mailową (z dedykowanej skrzynki mailowej</w:t>
      </w:r>
      <w:r>
        <w:t xml:space="preserve"> </w:t>
      </w:r>
      <w:r>
        <w:rPr>
          <w:rFonts w:eastAsia="NSimSun"/>
          <w:color w:val="000000"/>
          <w:lang w:eastAsia="zh-CN" w:bidi="hi-IN"/>
        </w:rPr>
        <w:t>plebiscyt@laczynaswielkopolskie.pl) z prośbą o potwierdzenie otrzymania wiadomości i wyrażenia zgody na udział w Plebiscycie. W przypadku braku zgody, nominowany zostanie kolejny beneficjent.</w:t>
      </w:r>
    </w:p>
    <w:p w14:paraId="145A6D50" w14:textId="77777777" w:rsidR="00A060E2" w:rsidRDefault="000132AB">
      <w:pPr>
        <w:numPr>
          <w:ilvl w:val="0"/>
          <w:numId w:val="2"/>
        </w:numPr>
        <w:spacing w:after="0"/>
        <w:rPr>
          <w:rFonts w:eastAsia="NSimSun"/>
          <w:color w:val="000000"/>
          <w:lang w:eastAsia="zh-CN" w:bidi="hi-IN"/>
        </w:rPr>
      </w:pPr>
      <w:r>
        <w:rPr>
          <w:rFonts w:eastAsia="NSimSun"/>
          <w:color w:val="000000"/>
          <w:lang w:eastAsia="zh-CN" w:bidi="hi-IN"/>
        </w:rPr>
        <w:t>Nominowani beneficjenci otrzymają od redakcji magazynu „Nasz Region” kwestionariusz, który mniej formalnie ukaże kulisy realizacji projektu.</w:t>
      </w:r>
    </w:p>
    <w:p w14:paraId="39E78556" w14:textId="4D95C866" w:rsidR="00F13DF4" w:rsidRPr="00353421" w:rsidRDefault="000132AB" w:rsidP="00353421">
      <w:pPr>
        <w:numPr>
          <w:ilvl w:val="0"/>
          <w:numId w:val="2"/>
        </w:numPr>
        <w:spacing w:after="0"/>
        <w:rPr>
          <w:rFonts w:ascii="Arial" w:eastAsia="NSimSun" w:hAnsi="Arial" w:cs="Arial"/>
          <w:lang w:eastAsia="zh-CN" w:bidi="hi-IN"/>
        </w:rPr>
      </w:pPr>
      <w:r w:rsidRPr="00F13DF4">
        <w:rPr>
          <w:lang w:eastAsia="zh-CN" w:bidi="hi-IN"/>
        </w:rPr>
        <w:t xml:space="preserve">Nominowani beneficjenci będą mogli nadesłać przygotowany przez siebie </w:t>
      </w:r>
      <w:proofErr w:type="spellStart"/>
      <w:r w:rsidRPr="00F13DF4">
        <w:rPr>
          <w:lang w:eastAsia="zh-CN" w:bidi="hi-IN"/>
        </w:rPr>
        <w:t>minimateriał</w:t>
      </w:r>
      <w:proofErr w:type="spellEnd"/>
      <w:r w:rsidRPr="00F13DF4">
        <w:rPr>
          <w:lang w:eastAsia="zh-CN" w:bidi="hi-IN"/>
        </w:rPr>
        <w:t xml:space="preserve"> wideo</w:t>
      </w:r>
      <w:r w:rsidR="00F13DF4" w:rsidRPr="00F13DF4">
        <w:rPr>
          <w:lang w:eastAsia="zh-CN" w:bidi="hi-IN"/>
        </w:rPr>
        <w:t xml:space="preserve"> (nie dłuższy niż </w:t>
      </w:r>
      <w:r w:rsidR="00EF593B">
        <w:rPr>
          <w:lang w:eastAsia="zh-CN" w:bidi="hi-IN"/>
        </w:rPr>
        <w:t>ok. 10</w:t>
      </w:r>
      <w:r w:rsidR="00F13DF4" w:rsidRPr="00F13DF4">
        <w:rPr>
          <w:lang w:eastAsia="zh-CN" w:bidi="hi-IN"/>
        </w:rPr>
        <w:t>0 sekund)</w:t>
      </w:r>
      <w:r w:rsidRPr="00F13DF4">
        <w:rPr>
          <w:lang w:eastAsia="zh-CN" w:bidi="hi-IN"/>
        </w:rPr>
        <w:t xml:space="preserve">, w którym </w:t>
      </w:r>
      <w:r w:rsidR="00F13DF4" w:rsidRPr="00F13DF4">
        <w:rPr>
          <w:lang w:eastAsia="zh-CN" w:bidi="hi-IN"/>
        </w:rPr>
        <w:t>o</w:t>
      </w:r>
      <w:r w:rsidRPr="00F13DF4">
        <w:rPr>
          <w:lang w:eastAsia="zh-CN" w:bidi="hi-IN"/>
        </w:rPr>
        <w:t xml:space="preserve">powiedzą dlaczego warto głosować właśnie na ich projekt. </w:t>
      </w:r>
    </w:p>
    <w:p w14:paraId="14AD94CA" w14:textId="2DD763B0" w:rsidR="00353421" w:rsidRPr="00353421" w:rsidRDefault="00353421" w:rsidP="00353421">
      <w:pPr>
        <w:numPr>
          <w:ilvl w:val="0"/>
          <w:numId w:val="2"/>
        </w:numPr>
        <w:spacing w:after="0"/>
        <w:rPr>
          <w:rFonts w:ascii="Arial" w:eastAsia="NSimSun" w:hAnsi="Arial" w:cs="Arial"/>
          <w:lang w:eastAsia="zh-CN" w:bidi="hi-IN"/>
        </w:rPr>
      </w:pPr>
      <w:r w:rsidRPr="00353421">
        <w:rPr>
          <w:rFonts w:ascii="Arial" w:eastAsia="NSimSun" w:hAnsi="Arial" w:cs="Arial"/>
          <w:lang w:eastAsia="zh-CN" w:bidi="hi-IN"/>
        </w:rPr>
        <w:t xml:space="preserve">Przekazywany Organizatorowi </w:t>
      </w:r>
      <w:proofErr w:type="spellStart"/>
      <w:r w:rsidRPr="00353421">
        <w:rPr>
          <w:rFonts w:ascii="Arial" w:eastAsia="NSimSun" w:hAnsi="Arial" w:cs="Arial"/>
          <w:lang w:eastAsia="zh-CN" w:bidi="hi-IN"/>
        </w:rPr>
        <w:t>minimateriał</w:t>
      </w:r>
      <w:proofErr w:type="spellEnd"/>
      <w:r>
        <w:rPr>
          <w:rFonts w:ascii="Arial" w:eastAsia="NSimSun" w:hAnsi="Arial" w:cs="Arial"/>
          <w:lang w:eastAsia="zh-CN" w:bidi="hi-IN"/>
        </w:rPr>
        <w:t xml:space="preserve"> (o którym mowa w pkt 9) musi zawierać</w:t>
      </w:r>
      <w:r w:rsidRPr="00353421">
        <w:rPr>
          <w:rFonts w:ascii="Arial" w:eastAsia="NSimSun" w:hAnsi="Arial" w:cs="Arial"/>
          <w:lang w:eastAsia="zh-CN" w:bidi="hi-IN"/>
        </w:rPr>
        <w:t xml:space="preserve"> następujące elementy:</w:t>
      </w:r>
    </w:p>
    <w:p w14:paraId="5C554BB2" w14:textId="4F45CE1F" w:rsidR="00353421" w:rsidRPr="00353421" w:rsidRDefault="000132AB" w:rsidP="00353421">
      <w:pPr>
        <w:pStyle w:val="Akapitzlist"/>
        <w:numPr>
          <w:ilvl w:val="0"/>
          <w:numId w:val="11"/>
        </w:numPr>
        <w:spacing w:after="0"/>
        <w:rPr>
          <w:rFonts w:ascii="Liberation Serif" w:eastAsia="NSimSun" w:hAnsi="Liberation Serif"/>
          <w:lang w:eastAsia="zh-CN" w:bidi="hi-IN"/>
        </w:rPr>
      </w:pPr>
      <w:r>
        <w:t>Nominowany beneficjent ponosi wszelką odpowiedzialność za ewentualne roszczenia osób trzecich do przekazan</w:t>
      </w:r>
      <w:r w:rsidR="00F13DF4">
        <w:t xml:space="preserve">ego materiału audio-wizualnego. </w:t>
      </w:r>
      <w:r>
        <w:t>Nominowany beneficjent oświadczy, że jest jedynym właścicielem licencji do przekazanych materiałów audio-wizualnych, a materiał ten jest wolny od wad prawnych</w:t>
      </w:r>
      <w:r w:rsidR="00353421">
        <w:t>,</w:t>
      </w:r>
    </w:p>
    <w:p w14:paraId="49A7B521" w14:textId="77777777" w:rsidR="00353421" w:rsidRPr="00353421" w:rsidRDefault="000132AB" w:rsidP="00353421">
      <w:pPr>
        <w:pStyle w:val="Akapitzlist"/>
        <w:numPr>
          <w:ilvl w:val="0"/>
          <w:numId w:val="11"/>
        </w:numPr>
        <w:spacing w:after="0"/>
        <w:rPr>
          <w:rFonts w:ascii="Liberation Serif" w:eastAsia="NSimSun" w:hAnsi="Liberation Serif"/>
          <w:lang w:eastAsia="zh-CN" w:bidi="hi-IN"/>
        </w:rPr>
      </w:pPr>
      <w:r>
        <w:t>Nominowany beneficjent oświadczy, że posiada prawa do dysponowania wizerunkiem osób i obiektów zawartych w przekazanym materiale i jest administratorem danych osobowych</w:t>
      </w:r>
      <w:r w:rsidR="00353421">
        <w:rPr>
          <w:lang w:eastAsia="zh-CN" w:bidi="hi-IN"/>
        </w:rPr>
        <w:t>,</w:t>
      </w:r>
    </w:p>
    <w:p w14:paraId="31275CF9" w14:textId="4427BD4B" w:rsidR="00A060E2" w:rsidRPr="00353421" w:rsidRDefault="000132AB" w:rsidP="00353421">
      <w:pPr>
        <w:pStyle w:val="Akapitzlist"/>
        <w:numPr>
          <w:ilvl w:val="0"/>
          <w:numId w:val="11"/>
        </w:numPr>
        <w:spacing w:after="0"/>
        <w:rPr>
          <w:rFonts w:ascii="Liberation Serif" w:eastAsia="NSimSun" w:hAnsi="Liberation Serif"/>
          <w:lang w:eastAsia="zh-CN" w:bidi="hi-IN"/>
        </w:rPr>
      </w:pPr>
      <w:r>
        <w:t>Nominowany beneficjent przekazując materiał audio-wizualny, wyrazi zgodę na jego nieodpłatną publikację, przetwarzanie i emisję bez ograniczeń czasowych i terytorialnych.</w:t>
      </w:r>
    </w:p>
    <w:p w14:paraId="2096CFCC" w14:textId="30044EB4" w:rsidR="00A060E2" w:rsidRDefault="000132AB">
      <w:pPr>
        <w:numPr>
          <w:ilvl w:val="0"/>
          <w:numId w:val="2"/>
        </w:numPr>
        <w:rPr>
          <w:lang w:eastAsia="zh-CN" w:bidi="hi-IN"/>
        </w:rPr>
      </w:pPr>
      <w:r>
        <w:rPr>
          <w:rFonts w:eastAsia="NSimSun"/>
          <w:color w:val="000000"/>
          <w:lang w:eastAsia="zh-CN" w:bidi="hi-IN"/>
        </w:rPr>
        <w:t xml:space="preserve">Udział w Plebiscycie jest bezpłatny i </w:t>
      </w:r>
      <w:r>
        <w:rPr>
          <w:lang w:eastAsia="zh-CN" w:bidi="hi-IN"/>
        </w:rPr>
        <w:t xml:space="preserve">dobrowolny. </w:t>
      </w:r>
    </w:p>
    <w:p w14:paraId="304C28B5" w14:textId="74C26F02" w:rsidR="00A41D5C" w:rsidRDefault="00A41D5C" w:rsidP="00A41D5C">
      <w:pPr>
        <w:rPr>
          <w:lang w:eastAsia="zh-CN" w:bidi="hi-IN"/>
        </w:rPr>
      </w:pPr>
    </w:p>
    <w:p w14:paraId="622995F6" w14:textId="77777777" w:rsidR="00A41D5C" w:rsidRDefault="00A41D5C" w:rsidP="00A41D5C">
      <w:pPr>
        <w:rPr>
          <w:lang w:eastAsia="zh-CN" w:bidi="hi-IN"/>
        </w:rPr>
      </w:pPr>
    </w:p>
    <w:p w14:paraId="54AE815A" w14:textId="77777777" w:rsidR="00A060E2" w:rsidRDefault="000132AB">
      <w:pPr>
        <w:jc w:val="center"/>
        <w:rPr>
          <w:b/>
        </w:rPr>
      </w:pPr>
      <w:r>
        <w:rPr>
          <w:b/>
          <w:bCs/>
          <w:lang w:eastAsia="zh-CN" w:bidi="hi-IN"/>
        </w:rPr>
        <w:t>§ 3</w:t>
      </w:r>
    </w:p>
    <w:p w14:paraId="45A53508" w14:textId="77777777" w:rsidR="00A060E2" w:rsidRDefault="000132AB">
      <w:pPr>
        <w:jc w:val="center"/>
        <w:rPr>
          <w:lang w:eastAsia="zh-CN" w:bidi="hi-IN"/>
        </w:rPr>
      </w:pPr>
      <w:r>
        <w:rPr>
          <w:b/>
          <w:bCs/>
          <w:lang w:eastAsia="zh-CN" w:bidi="hi-IN"/>
        </w:rPr>
        <w:t>KATEGORIE PLEBISCYTU</w:t>
      </w:r>
    </w:p>
    <w:p w14:paraId="6DF05DDA" w14:textId="77777777" w:rsidR="00A060E2" w:rsidRDefault="000132AB">
      <w:pPr>
        <w:numPr>
          <w:ilvl w:val="0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W Plebiscycie nominowani w każdej edycji podzieleni zostaną na cztery kategorie. W każdej kategorii zaprezentowanych zostanie po pięć projektów.</w:t>
      </w:r>
    </w:p>
    <w:p w14:paraId="394D6E41" w14:textId="77777777" w:rsidR="00A060E2" w:rsidRDefault="000132AB">
      <w:pPr>
        <w:numPr>
          <w:ilvl w:val="0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W każdej edycji Plebiscytu projekty, na które będzie można oddać głos, podzielone zostaną na cztery kategorie:</w:t>
      </w:r>
    </w:p>
    <w:p w14:paraId="6A8B8967" w14:textId="42F94FB1" w:rsidR="00A060E2" w:rsidRDefault="000132AB">
      <w:pPr>
        <w:numPr>
          <w:ilvl w:val="1"/>
          <w:numId w:val="3"/>
        </w:numPr>
        <w:spacing w:after="0"/>
        <w:rPr>
          <w:lang w:eastAsia="zh-CN" w:bidi="hi-IN"/>
        </w:rPr>
      </w:pPr>
      <w:r>
        <w:rPr>
          <w:lang w:eastAsia="zh-CN" w:bidi="hi-IN"/>
        </w:rPr>
        <w:t>kategoria „Łączy nas… innowacyjny biznes”. Nagrodzone zostaną projekty związane z innowacyjnością i rozwojem biznesu. W tej kategorii szansę będą miały przedsięwzięcia, które zrealizowane zostały w ramach Osi Priorytetowej 1 Innowacyjna i konkurencyjna gospodarka (Działanie 1.1, Działanie 1.2, Działanie 1.3, Działanie 1.4 Działanie 1.5</w:t>
      </w:r>
      <w:r w:rsidR="00B14A5C">
        <w:rPr>
          <w:lang w:eastAsia="zh-CN" w:bidi="hi-IN"/>
        </w:rPr>
        <w:t>)</w:t>
      </w:r>
      <w:r>
        <w:rPr>
          <w:lang w:eastAsia="zh-CN" w:bidi="hi-IN"/>
        </w:rPr>
        <w:t xml:space="preserve">, </w:t>
      </w:r>
      <w:r w:rsidR="00002D06">
        <w:rPr>
          <w:szCs w:val="16"/>
          <w:lang w:eastAsia="zh-CN" w:bidi="hi-IN"/>
        </w:rPr>
        <w:t>projekty realizowane</w:t>
      </w:r>
      <w:r>
        <w:rPr>
          <w:szCs w:val="16"/>
          <w:lang w:eastAsia="zh-CN" w:bidi="hi-IN"/>
        </w:rPr>
        <w:t xml:space="preserve"> z inicjatywy JEREMIE 2</w:t>
      </w:r>
      <w:r>
        <w:rPr>
          <w:lang w:eastAsia="zh-CN" w:bidi="hi-IN"/>
        </w:rPr>
        <w:t>) WRPO 2014-2020.</w:t>
      </w:r>
    </w:p>
    <w:p w14:paraId="062333CD" w14:textId="0DDF3E92" w:rsidR="00A060E2" w:rsidRDefault="000132AB">
      <w:pPr>
        <w:numPr>
          <w:ilvl w:val="1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kategoria „Łączy nas… architektura i kultura”. Nagrodzone zostaną projekty związane z rewitalizacją, szeroko pojętą kulturą i rozwojem turystyki. W tej kategorii szansę będą miały przedsięwzięcia, które zrealizowane zostały w ramach Osi Priorytetowej 4 Środowisko (Działanie 4.4, Działanie 4.5); Osi Priorytetowej 9 Infrastruktura dla kapitału ludzkiego (Działanie 9.1, Działanie 9.2, Działanie 9.3)</w:t>
      </w:r>
      <w:r w:rsidR="00002D06">
        <w:rPr>
          <w:rFonts w:eastAsia="NSimSun"/>
          <w:lang w:eastAsia="zh-CN" w:bidi="hi-IN"/>
        </w:rPr>
        <w:t xml:space="preserve"> </w:t>
      </w:r>
      <w:r>
        <w:rPr>
          <w:rFonts w:eastAsia="NSimSun"/>
          <w:lang w:eastAsia="zh-CN" w:bidi="hi-IN"/>
        </w:rPr>
        <w:t>WRPO 2014-2020</w:t>
      </w:r>
      <w:r w:rsidR="00002D06" w:rsidRPr="00002D06">
        <w:rPr>
          <w:rFonts w:eastAsia="NSimSun"/>
          <w:lang w:eastAsia="zh-CN" w:bidi="hi-IN"/>
        </w:rPr>
        <w:t xml:space="preserve"> </w:t>
      </w:r>
      <w:r w:rsidR="00002D06">
        <w:rPr>
          <w:rFonts w:eastAsia="NSimSun"/>
          <w:lang w:eastAsia="zh-CN" w:bidi="hi-IN"/>
        </w:rPr>
        <w:t>i projekty realizowane z inicjatywy JESSICA 2</w:t>
      </w:r>
      <w:r>
        <w:rPr>
          <w:rFonts w:eastAsia="NSimSun"/>
          <w:lang w:eastAsia="zh-CN" w:bidi="hi-IN"/>
        </w:rPr>
        <w:t>.</w:t>
      </w:r>
    </w:p>
    <w:p w14:paraId="0F86EADC" w14:textId="77777777" w:rsidR="00A060E2" w:rsidRDefault="000132AB">
      <w:pPr>
        <w:numPr>
          <w:ilvl w:val="1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kategoria „Łączy nas… dobry klimat”. Nagrodzone zostaną projekty związane z ochroną środowiska i klimatu. W tej kategorii szansę będą miały przedsięwzięcia, które zrealizowane zostały w ramach Osi Priorytetowej 3 Energia (Działanie 3.1, Działanie 3.2, Działanie 3.3); Osi Priorytetowej 4 Środowisko (Działanie 4.1, Działanie 4.2, Działanie 4.3), Osi Priorytetowej 5 (Działanie 5.2)  WRPO 2014-2020.</w:t>
      </w:r>
    </w:p>
    <w:p w14:paraId="45ECB3EB" w14:textId="77777777" w:rsidR="00A060E2" w:rsidRDefault="000132AB">
      <w:pPr>
        <w:numPr>
          <w:ilvl w:val="1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kategoria „Łączy nas… społeczna misja”. Nagrodzone zostaną projekty związane z aktywizacją zawodową i edukacją. W tej kategorii szansę będą miały przedsięwzięcia, które zrealizowane zostały w ramach Osi Priorytetowej 6 Rynek (Działanie 6.1, Działanie 6.2, Działanie 6.3, Działanie 6.4, Działanie 6.5, Działanie 6.6); Osi Priorytetowej 7 Włączenie społeczne (Działanie 7.1, Działanie 7.2, Działanie 7.3); Osi Priorytetowej 8 Edukacja (Działanie 8.1, Działanie 8.2, Działanie 8.3), Osi Priorytetowej 9 (Działanie 9.3.2) WRPO 2014-2020.</w:t>
      </w:r>
    </w:p>
    <w:p w14:paraId="24BF087A" w14:textId="5A13F4D0" w:rsidR="00A060E2" w:rsidRDefault="000132AB">
      <w:pPr>
        <w:numPr>
          <w:ilvl w:val="0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W ramach Plebiscytu czytelnicy magazynu i e-magazynu „Nasz Region” mogą wziąć udział w internetowym głosowaniu.</w:t>
      </w:r>
      <w:r>
        <w:rPr>
          <w:rFonts w:eastAsia="Arial" w:cs="Arial"/>
          <w:color w:val="444444"/>
          <w:sz w:val="18"/>
        </w:rPr>
        <w:t xml:space="preserve"> </w:t>
      </w:r>
      <w:r>
        <w:t>B</w:t>
      </w:r>
      <w:r>
        <w:rPr>
          <w:highlight w:val="white"/>
        </w:rPr>
        <w:t xml:space="preserve">iorący udział w głosowaniu </w:t>
      </w:r>
      <w:r>
        <w:rPr>
          <w:rFonts w:eastAsia="NSimSun"/>
          <w:lang w:eastAsia="zh-CN" w:bidi="hi-IN"/>
        </w:rPr>
        <w:t xml:space="preserve">(dalej: „Głosujący”) wybiorą Laureata Plebiscytu w każdej kategorii. </w:t>
      </w:r>
      <w:r w:rsidR="008D5E5E">
        <w:rPr>
          <w:rFonts w:eastAsia="NSimSun"/>
          <w:lang w:eastAsia="zh-CN" w:bidi="hi-IN"/>
        </w:rPr>
        <w:t>Uczestnik Plebiscytu</w:t>
      </w:r>
      <w:r>
        <w:rPr>
          <w:rFonts w:eastAsia="NSimSun"/>
          <w:lang w:eastAsia="zh-CN" w:bidi="hi-IN"/>
        </w:rPr>
        <w:t xml:space="preserve">, który otrzyma </w:t>
      </w:r>
      <w:r w:rsidR="008D5E5E">
        <w:rPr>
          <w:rFonts w:eastAsia="NSimSun"/>
          <w:lang w:eastAsia="zh-CN" w:bidi="hi-IN"/>
        </w:rPr>
        <w:t>największą liczbę głosów uzyska</w:t>
      </w:r>
      <w:r>
        <w:rPr>
          <w:rFonts w:eastAsia="NSimSun"/>
          <w:lang w:eastAsia="zh-CN" w:bidi="hi-IN"/>
        </w:rPr>
        <w:t xml:space="preserve"> miano „Zwycięzcy Plebiscytu” w swojej kategorii.</w:t>
      </w:r>
    </w:p>
    <w:p w14:paraId="20BB1A13" w14:textId="77777777" w:rsidR="00A060E2" w:rsidRDefault="000132AB">
      <w:pPr>
        <w:numPr>
          <w:ilvl w:val="0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Każdy z laureatów 1. miejsca w swojej kategorii otrzymuje bezterminowo prawo do używania tytułu „Zwycięzca Plebiscytu”.</w:t>
      </w:r>
    </w:p>
    <w:p w14:paraId="44E42172" w14:textId="77777777" w:rsidR="00A060E2" w:rsidRDefault="000132AB">
      <w:pPr>
        <w:numPr>
          <w:ilvl w:val="0"/>
          <w:numId w:val="3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Nominowane projekty będą promowane w ramach działań informacyjno-promocyjnych prezentujących efekty wdrażania WRPO 2014-2020, a także rekomendowane jako dobre praktyki do Komisji Europejskiej.</w:t>
      </w:r>
    </w:p>
    <w:p w14:paraId="7EE3E462" w14:textId="672B7F26" w:rsidR="00A060E2" w:rsidRPr="007F6FFE" w:rsidRDefault="000132AB">
      <w:pPr>
        <w:numPr>
          <w:ilvl w:val="0"/>
          <w:numId w:val="3"/>
        </w:numPr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Kapituła może przyznać dodatkowe wyróżnienia.</w:t>
      </w:r>
    </w:p>
    <w:p w14:paraId="0AB9B4A4" w14:textId="1153B745" w:rsidR="007F6FFE" w:rsidRDefault="007F6FFE" w:rsidP="007F6FFE">
      <w:pPr>
        <w:rPr>
          <w:rFonts w:eastAsia="NSimSun"/>
          <w:lang w:eastAsia="zh-CN" w:bidi="hi-IN"/>
        </w:rPr>
      </w:pPr>
    </w:p>
    <w:p w14:paraId="53AA94AD" w14:textId="52169D0B" w:rsidR="007F6FFE" w:rsidRDefault="007F6FFE" w:rsidP="007F6FFE">
      <w:pPr>
        <w:rPr>
          <w:rFonts w:eastAsia="NSimSun"/>
          <w:lang w:eastAsia="zh-CN" w:bidi="hi-IN"/>
        </w:rPr>
      </w:pPr>
    </w:p>
    <w:p w14:paraId="489393ED" w14:textId="77777777" w:rsidR="007F6FFE" w:rsidRDefault="007F6FFE" w:rsidP="007F6FFE">
      <w:pPr>
        <w:rPr>
          <w:rFonts w:ascii="Liberation Serif" w:eastAsia="NSimSun" w:hAnsi="Liberation Serif"/>
          <w:lang w:eastAsia="zh-CN" w:bidi="hi-IN"/>
        </w:rPr>
      </w:pPr>
    </w:p>
    <w:p w14:paraId="07BD78DE" w14:textId="77777777" w:rsidR="00A060E2" w:rsidRDefault="000132AB">
      <w:pPr>
        <w:jc w:val="center"/>
        <w:rPr>
          <w:b/>
        </w:rPr>
      </w:pPr>
      <w:r>
        <w:rPr>
          <w:b/>
          <w:bCs/>
          <w:lang w:eastAsia="zh-CN" w:bidi="hi-IN"/>
        </w:rPr>
        <w:lastRenderedPageBreak/>
        <w:t xml:space="preserve">§ 4 </w:t>
      </w:r>
    </w:p>
    <w:p w14:paraId="0AD29A78" w14:textId="77777777" w:rsidR="00A060E2" w:rsidRDefault="000132AB">
      <w:pPr>
        <w:jc w:val="center"/>
        <w:rPr>
          <w:lang w:eastAsia="zh-CN" w:bidi="hi-IN"/>
        </w:rPr>
      </w:pPr>
      <w:r>
        <w:rPr>
          <w:b/>
          <w:bCs/>
          <w:lang w:eastAsia="zh-CN" w:bidi="hi-IN"/>
        </w:rPr>
        <w:t>ZASADY GŁOSOWANIA</w:t>
      </w:r>
    </w:p>
    <w:p w14:paraId="4C7C9B73" w14:textId="6EFA9DA2" w:rsidR="00A060E2" w:rsidRDefault="000132AB">
      <w:pPr>
        <w:numPr>
          <w:ilvl w:val="0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highlight w:val="white"/>
        </w:rPr>
        <w:t>Osoba biorąca udział w głosowaniu (Głosujący), przystępując do głosowania w plebiscycie wyraża jednocześnie zgodę na wszystkie postanowienia Reg</w:t>
      </w:r>
      <w:r w:rsidR="00814EB6">
        <w:rPr>
          <w:highlight w:val="white"/>
        </w:rPr>
        <w:t>ulaminu, jak również zobowiązuje</w:t>
      </w:r>
      <w:r>
        <w:rPr>
          <w:highlight w:val="white"/>
        </w:rPr>
        <w:t xml:space="preserve"> się do jego przestrzegania</w:t>
      </w:r>
      <w:r>
        <w:rPr>
          <w:lang w:eastAsia="zh-CN" w:bidi="hi-IN"/>
        </w:rPr>
        <w:t xml:space="preserve">. </w:t>
      </w:r>
    </w:p>
    <w:p w14:paraId="1E664836" w14:textId="755234AF" w:rsidR="00A060E2" w:rsidRDefault="000132AB">
      <w:pPr>
        <w:numPr>
          <w:ilvl w:val="0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Głosowanie zostanie przeprowadzone w zewnętrznym dedykowanym serwisie, po kliknięciu w bezpośredn</w:t>
      </w:r>
      <w:r w:rsidR="00814EB6">
        <w:rPr>
          <w:rFonts w:eastAsia="NSimSun"/>
          <w:lang w:eastAsia="zh-CN" w:bidi="hi-IN"/>
        </w:rPr>
        <w:t>i link umieszczony w zakładce</w:t>
      </w:r>
      <w:r>
        <w:rPr>
          <w:rFonts w:eastAsia="NSimSun"/>
          <w:lang w:eastAsia="zh-CN" w:bidi="hi-IN"/>
        </w:rPr>
        <w:t xml:space="preserve"> </w:t>
      </w:r>
      <w:r>
        <w:rPr>
          <w:rFonts w:eastAsia="NSimSun"/>
          <w:u w:val="single"/>
          <w:lang w:eastAsia="zh-CN" w:bidi="hi-IN"/>
        </w:rPr>
        <w:t xml:space="preserve">Plebiscyt „ŁĄCZY nas </w:t>
      </w:r>
      <w:proofErr w:type="spellStart"/>
      <w:r>
        <w:rPr>
          <w:rFonts w:eastAsia="NSimSun"/>
          <w:u w:val="single"/>
          <w:lang w:eastAsia="zh-CN" w:bidi="hi-IN"/>
        </w:rPr>
        <w:t>WIELkopolskiE</w:t>
      </w:r>
      <w:proofErr w:type="spellEnd"/>
      <w:r>
        <w:rPr>
          <w:rFonts w:eastAsia="NSimSun"/>
          <w:u w:val="single"/>
          <w:lang w:eastAsia="zh-CN" w:bidi="hi-IN"/>
        </w:rPr>
        <w:t>”</w:t>
      </w:r>
      <w:r w:rsidR="008F44DF">
        <w:rPr>
          <w:rFonts w:eastAsia="NSimSun"/>
          <w:u w:val="single"/>
          <w:lang w:eastAsia="zh-CN" w:bidi="hi-IN"/>
        </w:rPr>
        <w:t xml:space="preserve"> (łaczynaswielkopolskie.pl)</w:t>
      </w:r>
      <w:r>
        <w:rPr>
          <w:rFonts w:eastAsia="NSimSun"/>
          <w:lang w:eastAsia="zh-CN" w:bidi="hi-IN"/>
        </w:rPr>
        <w:t xml:space="preserve">. </w:t>
      </w:r>
    </w:p>
    <w:p w14:paraId="54ECF1BE" w14:textId="7014EF97" w:rsidR="00A060E2" w:rsidRDefault="00B14A5C">
      <w:pPr>
        <w:numPr>
          <w:ilvl w:val="0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Będzie można</w:t>
      </w:r>
      <w:r w:rsidR="000132AB">
        <w:rPr>
          <w:rFonts w:eastAsia="NSimSun"/>
          <w:lang w:eastAsia="zh-CN" w:bidi="hi-IN"/>
        </w:rPr>
        <w:t xml:space="preserve"> oddać jeden głos dziennie na dowolny projekt w ramach każdej kategorii. Aby oddać głos głosujący nie musi zakładać konta, weryfikować adresu e-mail lub numeru telefonu na stronie obsługującej głosowanie. Dla prawidłowego korzystania ze strony i oddania poprawnego głosu urządzenie końcowe głosującego powinno spełniać następujące wymogi:</w:t>
      </w:r>
    </w:p>
    <w:p w14:paraId="034648A7" w14:textId="77777777" w:rsidR="00A060E2" w:rsidRDefault="000132AB">
      <w:pPr>
        <w:numPr>
          <w:ilvl w:val="1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przeglądarka internetowa obsługująca standardy HTML, CSS, JavaScript,</w:t>
      </w:r>
    </w:p>
    <w:p w14:paraId="3A5DEDE8" w14:textId="77777777" w:rsidR="00A060E2" w:rsidRDefault="000132AB">
      <w:pPr>
        <w:numPr>
          <w:ilvl w:val="1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włączona obsługa JavaScript,</w:t>
      </w:r>
    </w:p>
    <w:p w14:paraId="407CC2D0" w14:textId="77777777" w:rsidR="00A060E2" w:rsidRDefault="000132AB">
      <w:pPr>
        <w:numPr>
          <w:ilvl w:val="1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 xml:space="preserve">włączona obsługa plików </w:t>
      </w:r>
      <w:proofErr w:type="spellStart"/>
      <w:r>
        <w:rPr>
          <w:rFonts w:eastAsia="NSimSun"/>
          <w:lang w:eastAsia="zh-CN" w:bidi="hi-IN"/>
        </w:rPr>
        <w:t>cookies</w:t>
      </w:r>
      <w:proofErr w:type="spellEnd"/>
      <w:r>
        <w:rPr>
          <w:rFonts w:eastAsia="NSimSun"/>
          <w:lang w:eastAsia="zh-CN" w:bidi="hi-IN"/>
        </w:rPr>
        <w:t>.</w:t>
      </w:r>
    </w:p>
    <w:p w14:paraId="2B2BE346" w14:textId="54C235AB" w:rsidR="00A060E2" w:rsidRDefault="000132AB">
      <w:pPr>
        <w:numPr>
          <w:ilvl w:val="0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lang w:eastAsia="zh-CN" w:bidi="hi-IN"/>
        </w:rPr>
        <w:t>Głosowanie odbędzie się w terminie od</w:t>
      </w:r>
      <w:r w:rsidR="00D71943">
        <w:rPr>
          <w:rFonts w:eastAsia="NSimSun"/>
          <w:color w:val="000000"/>
          <w:lang w:eastAsia="zh-CN" w:bidi="hi-IN"/>
        </w:rPr>
        <w:t xml:space="preserve"> 23 października od godz. 7.00 do 13 listopada</w:t>
      </w:r>
      <w:bookmarkStart w:id="0" w:name="_GoBack"/>
      <w:bookmarkEnd w:id="0"/>
      <w:r w:rsidR="00002D06">
        <w:rPr>
          <w:rFonts w:eastAsia="NSimSun"/>
          <w:color w:val="000000"/>
          <w:lang w:eastAsia="zh-CN" w:bidi="hi-IN"/>
        </w:rPr>
        <w:t xml:space="preserve"> 2023</w:t>
      </w:r>
      <w:r>
        <w:rPr>
          <w:rFonts w:eastAsia="NSimSun"/>
          <w:color w:val="000000"/>
          <w:lang w:eastAsia="zh-CN" w:bidi="hi-IN"/>
        </w:rPr>
        <w:t xml:space="preserve"> roku do godziny 23:59.</w:t>
      </w:r>
    </w:p>
    <w:p w14:paraId="4DBAB3E5" w14:textId="39E6EC9F" w:rsidR="00A060E2" w:rsidRDefault="000132AB">
      <w:pPr>
        <w:numPr>
          <w:ilvl w:val="0"/>
          <w:numId w:val="4"/>
        </w:numPr>
        <w:spacing w:after="0"/>
        <w:rPr>
          <w:rFonts w:ascii="Liberation Serif" w:eastAsia="NSimSun" w:hAnsi="Liberation Serif"/>
          <w:lang w:eastAsia="zh-CN" w:bidi="hi-IN"/>
        </w:rPr>
      </w:pPr>
      <w:r>
        <w:rPr>
          <w:rFonts w:eastAsia="NSimSun"/>
          <w:color w:val="000000"/>
          <w:lang w:eastAsia="zh-CN" w:bidi="hi-IN"/>
        </w:rPr>
        <w:t>Zwycięzcami Plebiscytu zostaną beneficjenci, którzy w swojej kategorii otrzymają najwięcej głosów.</w:t>
      </w:r>
      <w:r w:rsidR="008F44DF">
        <w:rPr>
          <w:rFonts w:eastAsia="NSimSun"/>
          <w:color w:val="000000"/>
          <w:lang w:eastAsia="zh-CN" w:bidi="hi-IN"/>
        </w:rPr>
        <w:t xml:space="preserve"> Organizator zastrzega sobie formę prezentacji wyników w zakładce Plebiscytu (łaczynaswielkopolskie.pl). </w:t>
      </w:r>
    </w:p>
    <w:p w14:paraId="0E942C44" w14:textId="2F85C55B" w:rsidR="00A060E2" w:rsidRDefault="000132AB">
      <w:pPr>
        <w:numPr>
          <w:ilvl w:val="0"/>
          <w:numId w:val="4"/>
        </w:numPr>
      </w:pPr>
      <w:r>
        <w:rPr>
          <w:rFonts w:eastAsia="NSimSun"/>
          <w:color w:val="000000"/>
          <w:lang w:eastAsia="zh-CN" w:bidi="hi-IN"/>
        </w:rPr>
        <w:t xml:space="preserve">Lista Laureatów zostanie opublikowana na stronie Organizatora w serwisie </w:t>
      </w:r>
      <w:hyperlink r:id="rId9" w:tooltip="https://wrpo.wielkopolskie.pl/e-biuletyn/2021/10/jest-cieplej.html" w:history="1">
        <w:r>
          <w:rPr>
            <w:lang w:eastAsia="zh-CN"/>
          </w:rPr>
          <w:t>Nasz Region e-magazyn WRPO 2014+ (</w:t>
        </w:r>
        <w:r w:rsidR="00293281">
          <w:rPr>
            <w:lang w:eastAsia="zh-CN"/>
          </w:rPr>
          <w:t>wrpo.</w:t>
        </w:r>
        <w:r>
          <w:rPr>
            <w:lang w:eastAsia="zh-CN"/>
          </w:rPr>
          <w:t>wielkopolskie.pl)</w:t>
        </w:r>
      </w:hyperlink>
      <w:r w:rsidR="00814EB6">
        <w:rPr>
          <w:lang w:eastAsia="zh-CN" w:bidi="hi-IN"/>
        </w:rPr>
        <w:t xml:space="preserve"> w zakładce</w:t>
      </w:r>
      <w:r>
        <w:rPr>
          <w:rFonts w:eastAsia="NSimSun"/>
          <w:color w:val="000000"/>
          <w:lang w:eastAsia="zh-CN" w:bidi="hi-IN"/>
        </w:rPr>
        <w:t xml:space="preserve"> </w:t>
      </w:r>
      <w:r>
        <w:rPr>
          <w:rFonts w:eastAsia="NSimSun"/>
          <w:color w:val="000000"/>
          <w:u w:val="single"/>
          <w:lang w:eastAsia="zh-CN" w:bidi="hi-IN"/>
        </w:rPr>
        <w:t xml:space="preserve">Plebiscyt „ŁĄCZY nas </w:t>
      </w:r>
      <w:proofErr w:type="spellStart"/>
      <w:r>
        <w:rPr>
          <w:rFonts w:eastAsia="NSimSun"/>
          <w:color w:val="000000"/>
          <w:u w:val="single"/>
          <w:lang w:eastAsia="zh-CN" w:bidi="hi-IN"/>
        </w:rPr>
        <w:t>WIELkopols</w:t>
      </w:r>
      <w:r w:rsidR="00EF593B">
        <w:rPr>
          <w:rFonts w:eastAsia="NSimSun"/>
          <w:color w:val="000000"/>
          <w:u w:val="single"/>
          <w:lang w:eastAsia="zh-CN" w:bidi="hi-IN"/>
        </w:rPr>
        <w:t>kiE</w:t>
      </w:r>
      <w:proofErr w:type="spellEnd"/>
      <w:r w:rsidR="00EF593B">
        <w:rPr>
          <w:rFonts w:eastAsia="NSimSun"/>
          <w:color w:val="000000"/>
          <w:u w:val="single"/>
          <w:lang w:eastAsia="zh-CN" w:bidi="hi-IN"/>
        </w:rPr>
        <w:t>”</w:t>
      </w:r>
      <w:r w:rsidR="008F44DF">
        <w:rPr>
          <w:rFonts w:eastAsia="NSimSun"/>
          <w:color w:val="000000"/>
          <w:u w:val="single"/>
          <w:lang w:eastAsia="zh-CN" w:bidi="hi-IN"/>
        </w:rPr>
        <w:t xml:space="preserve"> (łaczynaswielkopolskie.pl)</w:t>
      </w:r>
      <w:r w:rsidR="00002D06">
        <w:rPr>
          <w:rFonts w:eastAsia="NSimSun"/>
          <w:color w:val="000000"/>
          <w:lang w:eastAsia="zh-CN" w:bidi="hi-IN"/>
        </w:rPr>
        <w:t xml:space="preserve"> ni</w:t>
      </w:r>
      <w:r w:rsidR="00D71943">
        <w:rPr>
          <w:rFonts w:eastAsia="NSimSun"/>
          <w:color w:val="000000"/>
          <w:lang w:eastAsia="zh-CN" w:bidi="hi-IN"/>
        </w:rPr>
        <w:t>e później niż do 30 listopada</w:t>
      </w:r>
      <w:r w:rsidR="00002D06">
        <w:rPr>
          <w:rFonts w:eastAsia="NSimSun"/>
          <w:color w:val="000000"/>
          <w:lang w:eastAsia="zh-CN" w:bidi="hi-IN"/>
        </w:rPr>
        <w:t xml:space="preserve"> 2023</w:t>
      </w:r>
      <w:r>
        <w:rPr>
          <w:rFonts w:eastAsia="NSimSun"/>
          <w:color w:val="000000"/>
          <w:lang w:eastAsia="zh-CN" w:bidi="hi-IN"/>
        </w:rPr>
        <w:t xml:space="preserve"> r.</w:t>
      </w:r>
    </w:p>
    <w:p w14:paraId="29BA69CE" w14:textId="77777777" w:rsidR="00816457" w:rsidRDefault="00816457">
      <w:pPr>
        <w:jc w:val="center"/>
        <w:rPr>
          <w:b/>
          <w:bCs/>
          <w:lang w:eastAsia="zh-CN" w:bidi="hi-IN"/>
        </w:rPr>
      </w:pPr>
    </w:p>
    <w:p w14:paraId="6572D889" w14:textId="7CF04CAC" w:rsidR="00A060E2" w:rsidRDefault="00816457">
      <w:pPr>
        <w:jc w:val="center"/>
        <w:rPr>
          <w:b/>
        </w:rPr>
      </w:pPr>
      <w:r>
        <w:rPr>
          <w:b/>
          <w:bCs/>
          <w:lang w:eastAsia="zh-CN" w:bidi="hi-IN"/>
        </w:rPr>
        <w:t>§ 5</w:t>
      </w:r>
    </w:p>
    <w:p w14:paraId="01E9E394" w14:textId="77777777" w:rsidR="00A060E2" w:rsidRDefault="000132AB">
      <w:pPr>
        <w:jc w:val="center"/>
        <w:rPr>
          <w:b/>
        </w:rPr>
      </w:pPr>
      <w:r>
        <w:rPr>
          <w:b/>
          <w:bCs/>
          <w:lang w:eastAsia="zh-CN" w:bidi="hi-IN"/>
        </w:rPr>
        <w:t>NAGRODY</w:t>
      </w:r>
    </w:p>
    <w:p w14:paraId="04CC5626" w14:textId="77777777" w:rsidR="00A060E2" w:rsidRDefault="000132AB">
      <w:pPr>
        <w:numPr>
          <w:ilvl w:val="0"/>
          <w:numId w:val="5"/>
        </w:numPr>
        <w:spacing w:after="0"/>
        <w:rPr>
          <w:lang w:eastAsia="zh-CN" w:bidi="hi-IN"/>
        </w:rPr>
      </w:pPr>
      <w:r>
        <w:rPr>
          <w:lang w:eastAsia="zh-CN" w:bidi="hi-IN"/>
        </w:rPr>
        <w:t xml:space="preserve">Nagrody mają charakter honorowy. </w:t>
      </w:r>
    </w:p>
    <w:p w14:paraId="2E1197D2" w14:textId="77777777" w:rsidR="00A060E2" w:rsidRDefault="000132AB">
      <w:pPr>
        <w:numPr>
          <w:ilvl w:val="0"/>
          <w:numId w:val="5"/>
        </w:numPr>
        <w:spacing w:after="0"/>
        <w:rPr>
          <w:lang w:eastAsia="zh-CN" w:bidi="hi-IN"/>
        </w:rPr>
      </w:pPr>
      <w:r>
        <w:rPr>
          <w:lang w:eastAsia="zh-CN" w:bidi="hi-IN"/>
        </w:rPr>
        <w:t xml:space="preserve">Nominowani w plebiscycie otrzymają dyplomy. </w:t>
      </w:r>
    </w:p>
    <w:p w14:paraId="73FA1D9B" w14:textId="77777777" w:rsidR="00A060E2" w:rsidRDefault="000132AB">
      <w:pPr>
        <w:numPr>
          <w:ilvl w:val="0"/>
          <w:numId w:val="5"/>
        </w:numPr>
        <w:spacing w:after="0"/>
        <w:rPr>
          <w:lang w:eastAsia="zh-CN" w:bidi="hi-IN"/>
        </w:rPr>
      </w:pPr>
      <w:r>
        <w:rPr>
          <w:lang w:eastAsia="zh-CN" w:bidi="hi-IN"/>
        </w:rPr>
        <w:t>Zwycięzcy (w każdej kategorii 1 beneficjent) otrzymają statuetkę, a także przygotowaną na zamówienie pamiątkową grafikę wraz z oprawą.</w:t>
      </w:r>
    </w:p>
    <w:p w14:paraId="5D4EBB74" w14:textId="5A389F5B" w:rsidR="00A060E2" w:rsidRDefault="000132AB">
      <w:pPr>
        <w:numPr>
          <w:ilvl w:val="0"/>
          <w:numId w:val="5"/>
        </w:numPr>
        <w:spacing w:after="0"/>
        <w:rPr>
          <w:lang w:eastAsia="zh-CN" w:bidi="hi-IN"/>
        </w:rPr>
      </w:pPr>
      <w:r>
        <w:rPr>
          <w:lang w:eastAsia="zh-CN" w:bidi="hi-IN"/>
        </w:rPr>
        <w:t>Przedstawiciele wszystkich beneficjentów zgłoszonych do konkursu zostaną zaproszeni do uroczystości podsumowującej wydarzenie</w:t>
      </w:r>
      <w:r w:rsidR="00002D06">
        <w:rPr>
          <w:lang w:eastAsia="zh-CN" w:bidi="hi-IN"/>
        </w:rPr>
        <w:t xml:space="preserve"> (gala „Jak wiele na łączy”)</w:t>
      </w:r>
      <w:r>
        <w:rPr>
          <w:lang w:eastAsia="zh-CN" w:bidi="hi-IN"/>
        </w:rPr>
        <w:t>, w której weźmie udział Marszałek Województwa Wielkopolskiego lub jego przedstawiciel.</w:t>
      </w:r>
    </w:p>
    <w:p w14:paraId="27A3A581" w14:textId="77777777" w:rsidR="00002D06" w:rsidRDefault="00002D06">
      <w:pPr>
        <w:jc w:val="center"/>
        <w:rPr>
          <w:b/>
          <w:bCs/>
          <w:lang w:eastAsia="zh-CN" w:bidi="hi-IN"/>
        </w:rPr>
      </w:pPr>
    </w:p>
    <w:p w14:paraId="0F05EC4F" w14:textId="494643CB" w:rsidR="00A060E2" w:rsidRDefault="007F2BE0">
      <w:pPr>
        <w:jc w:val="center"/>
        <w:rPr>
          <w:b/>
        </w:rPr>
      </w:pPr>
      <w:r>
        <w:rPr>
          <w:b/>
          <w:bCs/>
          <w:lang w:eastAsia="zh-CN" w:bidi="hi-IN"/>
        </w:rPr>
        <w:t>§ 6</w:t>
      </w:r>
    </w:p>
    <w:p w14:paraId="71475994" w14:textId="77777777" w:rsidR="00A060E2" w:rsidRDefault="000132AB">
      <w:pPr>
        <w:jc w:val="center"/>
        <w:rPr>
          <w:b/>
          <w:lang w:eastAsia="zh-CN" w:bidi="hi-IN"/>
        </w:rPr>
      </w:pPr>
      <w:r>
        <w:rPr>
          <w:b/>
          <w:bCs/>
          <w:lang w:eastAsia="zh-CN" w:bidi="hi-IN"/>
        </w:rPr>
        <w:t>PRZETWARZANIE DANYCH</w:t>
      </w:r>
      <w:r>
        <w:rPr>
          <w:b/>
          <w:lang w:eastAsia="zh-CN" w:bidi="hi-IN"/>
        </w:rPr>
        <w:t xml:space="preserve"> OSOBOWYCH</w:t>
      </w:r>
    </w:p>
    <w:p w14:paraId="59447C86" w14:textId="77777777" w:rsidR="00A060E2" w:rsidRDefault="000132AB">
      <w:pPr>
        <w:pStyle w:val="Akapitzlist"/>
        <w:numPr>
          <w:ilvl w:val="0"/>
          <w:numId w:val="6"/>
        </w:numPr>
        <w:spacing w:after="0"/>
      </w:pPr>
      <w:r>
        <w:t xml:space="preserve">Administratorem danych osobowych jest Województwo Wielkopolskie z siedzibą Urzędu Marszałkowskiego Województwa Wielkopolskiego w Poznaniu przy al. Niepodległości 34, 61-714 Poznań, e-mail: </w:t>
      </w:r>
      <w:hyperlink r:id="rId10" w:tooltip="mailto:kancelaria@umww.pl" w:history="1">
        <w:r>
          <w:t>kancelaria@umww.pl</w:t>
        </w:r>
      </w:hyperlink>
      <w:r>
        <w:t xml:space="preserve">, fax 61 626 69 69, adres skrytki urzędu na platformie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rPr>
          <w:sz w:val="24"/>
        </w:rPr>
        <w:t>.</w:t>
      </w:r>
    </w:p>
    <w:p w14:paraId="336A00F7" w14:textId="77777777" w:rsidR="00A060E2" w:rsidRDefault="000132AB">
      <w:pPr>
        <w:pStyle w:val="Akapitzlist"/>
        <w:numPr>
          <w:ilvl w:val="0"/>
          <w:numId w:val="6"/>
        </w:numPr>
        <w:spacing w:after="0"/>
        <w:rPr>
          <w:lang w:eastAsia="zh-CN" w:bidi="hi-IN"/>
        </w:rPr>
      </w:pPr>
      <w:r>
        <w:t>Państwa dane osobowe są przetwarzane w celach:</w:t>
      </w:r>
    </w:p>
    <w:p w14:paraId="04B3C6DF" w14:textId="77777777" w:rsidR="00A060E2" w:rsidRDefault="000132AB">
      <w:pPr>
        <w:numPr>
          <w:ilvl w:val="1"/>
          <w:numId w:val="4"/>
        </w:numPr>
        <w:spacing w:after="0"/>
      </w:pPr>
      <w:r>
        <w:rPr>
          <w:rFonts w:eastAsia="Arial" w:cs="Arial"/>
          <w:lang w:eastAsia="zh-CN" w:bidi="hi-IN"/>
        </w:rPr>
        <w:lastRenderedPageBreak/>
        <w:t xml:space="preserve">udziału w Plebiscycie czytelników magazynu i e-magazynu „Nasz Region” – „Łączy nas </w:t>
      </w:r>
      <w:proofErr w:type="spellStart"/>
      <w:r>
        <w:rPr>
          <w:rFonts w:eastAsia="Arial" w:cs="Arial"/>
          <w:lang w:eastAsia="zh-CN" w:bidi="hi-IN"/>
        </w:rPr>
        <w:t>WIELkopolskiE</w:t>
      </w:r>
      <w:proofErr w:type="spellEnd"/>
      <w:r>
        <w:rPr>
          <w:rFonts w:eastAsia="Arial" w:cs="Arial"/>
          <w:lang w:eastAsia="zh-CN" w:bidi="hi-IN"/>
        </w:rPr>
        <w:t>” na najlepsze projekty zrealizowane z Wielkopolskiego Regionalnego Programu Operacyjnego na lata 2014-2020 współfinansowanego ze środków Wielkopolskiego Regionalnego Programu Operacyjnego na lata 2014-2020,  Działanie 10.2: Informacja i promocja WRPO 2014+);</w:t>
      </w:r>
    </w:p>
    <w:p w14:paraId="7FE102E5" w14:textId="77777777" w:rsidR="00A060E2" w:rsidRDefault="000132AB">
      <w:pPr>
        <w:numPr>
          <w:ilvl w:val="1"/>
          <w:numId w:val="4"/>
        </w:numPr>
        <w:spacing w:after="0"/>
      </w:pPr>
      <w:r>
        <w:rPr>
          <w:rFonts w:eastAsia="Arial" w:cs="Arial"/>
          <w:lang w:eastAsia="zh-CN" w:bidi="hi-IN"/>
        </w:rPr>
        <w:t>rozliczenia wyżej wymienionego Plebiscytu, którego realizacja jest współfinansowana ze środków unijnych;</w:t>
      </w:r>
    </w:p>
    <w:p w14:paraId="7638F9A2" w14:textId="27C1F271" w:rsidR="00A060E2" w:rsidRDefault="000132AB">
      <w:pPr>
        <w:numPr>
          <w:ilvl w:val="1"/>
          <w:numId w:val="4"/>
        </w:numPr>
        <w:spacing w:after="0"/>
        <w:rPr>
          <w:lang w:eastAsia="zh-CN" w:bidi="hi-IN"/>
        </w:rPr>
      </w:pPr>
      <w:r>
        <w:rPr>
          <w:rFonts w:eastAsia="Arial" w:cs="Arial"/>
          <w:lang w:eastAsia="zh-CN" w:bidi="hi-IN"/>
        </w:rPr>
        <w:t>realizacji warunków umowy o dofinansowanie programu w ramach, którego organizowany jest konkurs, w tym zabezpieczenia i dochodzenia ewentualnych roszczeń, potwierdzenia kwalifikowalności wydatków, udzielenia wsparcia, monitoringu, ewaluacji, audytu i sprawozdawczości, działań informacyjno-promocyjnych, kontroli organów zewnętrznych;</w:t>
      </w:r>
    </w:p>
    <w:p w14:paraId="02CDB22B" w14:textId="77777777" w:rsidR="00A060E2" w:rsidRDefault="000132AB">
      <w:pPr>
        <w:numPr>
          <w:ilvl w:val="1"/>
          <w:numId w:val="4"/>
        </w:numPr>
        <w:rPr>
          <w:lang w:eastAsia="zh-CN" w:bidi="hi-IN"/>
        </w:rPr>
      </w:pPr>
      <w:r>
        <w:rPr>
          <w:rFonts w:eastAsia="Arial" w:cs="Arial"/>
          <w:lang w:eastAsia="zh-CN" w:bidi="hi-IN"/>
        </w:rPr>
        <w:t>archiwizacji w zakresie niezbędnym dla wykonania obowiązków prawnych.</w:t>
      </w:r>
    </w:p>
    <w:p w14:paraId="2838C7E8" w14:textId="77777777" w:rsidR="00A060E2" w:rsidRDefault="000132AB">
      <w:pPr>
        <w:pStyle w:val="Akapitzlist"/>
        <w:numPr>
          <w:ilvl w:val="0"/>
          <w:numId w:val="6"/>
        </w:numPr>
        <w:spacing w:after="0"/>
        <w:rPr>
          <w:lang w:eastAsia="zh-CN" w:bidi="hi-IN"/>
        </w:rPr>
      </w:pPr>
      <w:r>
        <w:rPr>
          <w:rFonts w:eastAsia="Arial" w:cs="Arial"/>
          <w:lang w:eastAsia="zh-CN" w:bidi="hi-IN"/>
        </w:rPr>
        <w:t xml:space="preserve">Państwa </w:t>
      </w:r>
      <w:r>
        <w:rPr>
          <w:lang w:eastAsia="zh-CN" w:bidi="hi-IN"/>
        </w:rPr>
        <w:t xml:space="preserve">dane </w:t>
      </w:r>
      <w:r>
        <w:rPr>
          <w:rFonts w:eastAsia="Arial" w:cs="Arial"/>
          <w:lang w:eastAsia="zh-CN" w:bidi="hi-IN"/>
        </w:rPr>
        <w:t>osobowe przetwarzamy:</w:t>
      </w:r>
    </w:p>
    <w:p w14:paraId="2559D02C" w14:textId="77777777" w:rsidR="00A060E2" w:rsidRDefault="000132AB">
      <w:pPr>
        <w:numPr>
          <w:ilvl w:val="1"/>
          <w:numId w:val="7"/>
        </w:numPr>
        <w:spacing w:after="0"/>
        <w:rPr>
          <w:rFonts w:ascii="Arial" w:eastAsia="Arial" w:hAnsi="Arial" w:cs="Arial"/>
          <w:lang w:eastAsia="zh-CN" w:bidi="hi-IN"/>
        </w:rPr>
      </w:pPr>
      <w:r>
        <w:rPr>
          <w:rFonts w:eastAsia="Arial" w:cs="Arial"/>
          <w:lang w:eastAsia="zh-CN" w:bidi="hi-IN"/>
        </w:rPr>
        <w:t>na podstawie wyrażonej przez Państwa zgody;</w:t>
      </w:r>
    </w:p>
    <w:p w14:paraId="258433EC" w14:textId="77777777" w:rsidR="00A060E2" w:rsidRDefault="000132AB">
      <w:pPr>
        <w:numPr>
          <w:ilvl w:val="1"/>
          <w:numId w:val="7"/>
        </w:numPr>
        <w:spacing w:after="0"/>
        <w:rPr>
          <w:rFonts w:ascii="Arial" w:eastAsia="Arial" w:hAnsi="Arial" w:cs="Arial"/>
          <w:lang w:eastAsia="zh-CN" w:bidi="hi-IN"/>
        </w:rPr>
      </w:pPr>
      <w:r>
        <w:rPr>
          <w:rFonts w:eastAsia="Arial" w:cs="Arial"/>
          <w:lang w:eastAsia="zh-CN" w:bidi="hi-IN"/>
        </w:rPr>
        <w:t>w związku z wypełnieniem obowiązku prawnego ciążącego na administratorze;</w:t>
      </w:r>
    </w:p>
    <w:p w14:paraId="5BC8AA1E" w14:textId="77777777" w:rsidR="00A060E2" w:rsidRDefault="000132AB">
      <w:pPr>
        <w:numPr>
          <w:ilvl w:val="1"/>
          <w:numId w:val="7"/>
        </w:numPr>
        <w:spacing w:after="198"/>
      </w:pPr>
      <w:r>
        <w:rPr>
          <w:rFonts w:eastAsia="Arial" w:cs="Arial"/>
          <w:lang w:eastAsia="zh-CN" w:bidi="hi-IN"/>
        </w:rPr>
        <w:t>w związku z ochroną Państwa interesów.</w:t>
      </w:r>
    </w:p>
    <w:p w14:paraId="3C332DE2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>
        <w:rPr>
          <w:rFonts w:eastAsia="Arial" w:cs="Arial"/>
          <w:lang w:eastAsia="zh-CN" w:bidi="hi-IN"/>
        </w:rPr>
        <w:t>ePUAP</w:t>
      </w:r>
      <w:proofErr w:type="spellEnd"/>
      <w:r>
        <w:rPr>
          <w:rFonts w:eastAsia="Arial" w:cs="Arial"/>
          <w:lang w:eastAsia="zh-CN" w:bidi="hi-IN"/>
        </w:rPr>
        <w:t>: /</w:t>
      </w:r>
      <w:proofErr w:type="spellStart"/>
      <w:r>
        <w:rPr>
          <w:rFonts w:eastAsia="Arial" w:cs="Arial"/>
          <w:lang w:eastAsia="zh-CN" w:bidi="hi-IN"/>
        </w:rPr>
        <w:t>umarszwlkp</w:t>
      </w:r>
      <w:proofErr w:type="spellEnd"/>
      <w:r>
        <w:rPr>
          <w:rFonts w:eastAsia="Arial" w:cs="Arial"/>
          <w:lang w:eastAsia="zh-CN" w:bidi="hi-IN"/>
        </w:rPr>
        <w:t>/</w:t>
      </w:r>
      <w:proofErr w:type="spellStart"/>
      <w:r>
        <w:rPr>
          <w:rFonts w:eastAsia="Arial" w:cs="Arial"/>
          <w:lang w:eastAsia="zh-CN" w:bidi="hi-IN"/>
        </w:rPr>
        <w:t>SkrytkaESP</w:t>
      </w:r>
      <w:proofErr w:type="spellEnd"/>
      <w:r>
        <w:rPr>
          <w:rFonts w:eastAsia="Arial" w:cs="Arial"/>
          <w:lang w:eastAsia="zh-CN" w:bidi="hi-IN"/>
        </w:rPr>
        <w:br/>
        <w:t>i e-mail: inspektor.ochrony@umww.pl.</w:t>
      </w:r>
    </w:p>
    <w:p w14:paraId="12740554" w14:textId="4AFF1B5D" w:rsidR="00A060E2" w:rsidRDefault="000132AB">
      <w:pPr>
        <w:pStyle w:val="Akapitzlist"/>
        <w:numPr>
          <w:ilvl w:val="0"/>
          <w:numId w:val="8"/>
        </w:numPr>
        <w:spacing w:after="0"/>
        <w:rPr>
          <w:rFonts w:ascii="Arial" w:eastAsia="Arial" w:hAnsi="Arial" w:cs="Arial"/>
          <w:lang w:eastAsia="zh-CN" w:bidi="hi-IN"/>
        </w:rPr>
      </w:pPr>
      <w:r>
        <w:rPr>
          <w:rFonts w:eastAsia="Arial" w:cs="Arial"/>
          <w:lang w:eastAsia="zh-CN" w:bidi="hi-IN"/>
        </w:rPr>
        <w:t>Państwa dane osobowe</w:t>
      </w:r>
      <w:r w:rsidR="00A55D17">
        <w:rPr>
          <w:rFonts w:eastAsia="Arial" w:cs="Arial"/>
          <w:lang w:eastAsia="zh-CN" w:bidi="hi-IN"/>
        </w:rPr>
        <w:t xml:space="preserve"> będą przetwarzane przez okres 5 lat</w:t>
      </w:r>
      <w:r>
        <w:rPr>
          <w:rFonts w:eastAsia="Arial" w:cs="Arial"/>
          <w:lang w:eastAsia="zh-CN" w:bidi="hi-IN"/>
        </w:rPr>
        <w:t>.</w:t>
      </w:r>
    </w:p>
    <w:p w14:paraId="17A4AA0C" w14:textId="77777777" w:rsidR="00A060E2" w:rsidRDefault="000132AB">
      <w:pPr>
        <w:pStyle w:val="Akapitzlist"/>
        <w:numPr>
          <w:ilvl w:val="0"/>
          <w:numId w:val="8"/>
        </w:numPr>
        <w:spacing w:after="0"/>
        <w:rPr>
          <w:rFonts w:ascii="Arial" w:eastAsia="Arial" w:hAnsi="Arial" w:cs="Arial"/>
          <w:lang w:eastAsia="zh-CN" w:bidi="hi-IN"/>
        </w:rPr>
      </w:pPr>
      <w:r>
        <w:rPr>
          <w:rFonts w:eastAsia="Arial" w:cs="Arial"/>
          <w:lang w:eastAsia="zh-CN" w:bidi="hi-IN"/>
        </w:rPr>
        <w:t>Podanie danych osobowych jest warunkiem umownym a ich niepodanie skutkuje brakiem możliwości realizacji celów, dla których są gromadzone.</w:t>
      </w:r>
    </w:p>
    <w:p w14:paraId="231C48E1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Przysługuje Państwu prawo do usunięcia danych osobowych, o ile Państwa dane osobowe są przetwarzane na podstawie: wyrażonej zgody, wymogu prawa, lub gdy są już nie potrzebne do przetwarzania danych;</w:t>
      </w:r>
    </w:p>
    <w:p w14:paraId="0F24B443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Przysługuje Państwu prawo do cofnięcia zgody na przetwarzanie danych osobowych, o ile Państwa dane osobowe są przetwarzane na podstawie wyrażonej zgody;</w:t>
      </w:r>
    </w:p>
    <w:p w14:paraId="0E241D9F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Przysługuje Państwu prawo do przenoszenia danych, o ile Państwa dane osobowe są przetwarzane na podstawie wyrażonej zgody lub są niezbędne do zawarcia umowy oraz gdy dane te są przetwarzane w sposób zautomatyzowany;</w:t>
      </w:r>
    </w:p>
    <w:p w14:paraId="1A9127D8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Przysługuje Państwu prawo do dostępu do danych osobowych, ich sprostowania lub ograniczenia przetwarzania;</w:t>
      </w:r>
    </w:p>
    <w:p w14:paraId="4DB23D18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Przysługuje Państwu prawo do wniesienia sprzeciwu wobec przetwarzania w związku z Państwa sytuacją szczególną o ile przetwarzanie Państwa danych osobowych jest niezbędne do zrealizowania zadania w interesie publicznym lub sprawowania władzy publicznej.</w:t>
      </w:r>
    </w:p>
    <w:p w14:paraId="49DEA154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Przysługuje Państwu prawo wniesienia skargi do organu nadzorczego tj. Prezesa Urzędu Ochrony Danych Osobowych o ile uważają Państwo, iż przetwarzanie Państwa danych osobowych odbywa się w sposób niezgodny z prawem;</w:t>
      </w:r>
    </w:p>
    <w:p w14:paraId="7CDFE4A9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 xml:space="preserve">Państwa dane osobowe będą ujawniane podmiotom świadczącym usługi na rzecz administratora danych osobowych w zakresie serwisu i wsparcia systemów informatycznych, utylizacji dokumentacji niearchiwalnej, przekazywania przesyłek pocztowych oraz jeśli będzie to konieczne do wykonywania usług, będą mogły być przekazywane pracownikom Organizatora lub współpracownikom na podstawie </w:t>
      </w:r>
      <w:r>
        <w:rPr>
          <w:rFonts w:eastAsia="Arial" w:cs="Arial"/>
          <w:lang w:eastAsia="zh-CN" w:bidi="hi-IN"/>
        </w:rPr>
        <w:lastRenderedPageBreak/>
        <w:t>odrębnego upoważnienia oraz podmiotom, którym Organizator zleci wykonywanie czynności przetwarzania danych.</w:t>
      </w:r>
    </w:p>
    <w:p w14:paraId="34541CBC" w14:textId="77777777" w:rsidR="00A060E2" w:rsidRDefault="000132AB">
      <w:pPr>
        <w:pStyle w:val="Akapitzlist"/>
        <w:numPr>
          <w:ilvl w:val="0"/>
          <w:numId w:val="8"/>
        </w:numPr>
        <w:spacing w:after="0"/>
      </w:pPr>
      <w:r>
        <w:rPr>
          <w:rFonts w:eastAsia="Arial" w:cs="Arial"/>
          <w:lang w:eastAsia="zh-CN" w:bidi="hi-IN"/>
        </w:rPr>
        <w:t>Państwa dane osobowe nie są przetwarzane w sposób zautomatyzowany w celu podjęcia jakiejkolwiek decyzji oraz profilowania.</w:t>
      </w:r>
    </w:p>
    <w:p w14:paraId="4DF38CA6" w14:textId="77777777" w:rsidR="00A55D17" w:rsidRDefault="00A55D17">
      <w:pPr>
        <w:jc w:val="center"/>
        <w:rPr>
          <w:b/>
          <w:bCs/>
          <w:lang w:eastAsia="zh-CN" w:bidi="hi-IN"/>
        </w:rPr>
      </w:pPr>
    </w:p>
    <w:p w14:paraId="682FEFF7" w14:textId="6C489E32" w:rsidR="00A060E2" w:rsidRDefault="007F2BE0">
      <w:pPr>
        <w:jc w:val="center"/>
        <w:rPr>
          <w:b/>
        </w:rPr>
      </w:pPr>
      <w:r>
        <w:rPr>
          <w:b/>
          <w:bCs/>
          <w:lang w:eastAsia="zh-CN" w:bidi="hi-IN"/>
        </w:rPr>
        <w:t>§ 7</w:t>
      </w:r>
    </w:p>
    <w:p w14:paraId="1215D583" w14:textId="77777777" w:rsidR="00A060E2" w:rsidRDefault="000132AB">
      <w:pPr>
        <w:jc w:val="center"/>
        <w:rPr>
          <w:lang w:eastAsia="zh-CN" w:bidi="hi-IN"/>
        </w:rPr>
      </w:pPr>
      <w:r>
        <w:rPr>
          <w:b/>
          <w:bCs/>
          <w:lang w:eastAsia="zh-CN" w:bidi="hi-IN"/>
        </w:rPr>
        <w:t>POSTANOWIENIA KOŃCOWE</w:t>
      </w:r>
    </w:p>
    <w:p w14:paraId="6AACC2F3" w14:textId="4E261119" w:rsidR="00A060E2" w:rsidRDefault="000132AB" w:rsidP="00A55D17">
      <w:pPr>
        <w:pStyle w:val="Akapitzlist"/>
        <w:numPr>
          <w:ilvl w:val="0"/>
          <w:numId w:val="9"/>
        </w:numPr>
        <w:spacing w:after="0"/>
      </w:pPr>
      <w:r>
        <w:rPr>
          <w:rFonts w:eastAsia="Arial" w:cs="Arial"/>
          <w:lang w:eastAsia="zh-CN" w:bidi="hi-IN"/>
        </w:rPr>
        <w:t xml:space="preserve">Regulamin </w:t>
      </w:r>
      <w:r>
        <w:rPr>
          <w:lang w:eastAsia="zh-CN" w:bidi="hi-IN"/>
        </w:rPr>
        <w:t xml:space="preserve">oraz informacje dotyczące niniejszego Plebiscytu dostępne są na stronie internetowej w serwisie </w:t>
      </w:r>
      <w:r w:rsidR="00A55D17" w:rsidRPr="00A55D17">
        <w:rPr>
          <w:lang w:eastAsia="zh-CN" w:bidi="hi-IN"/>
        </w:rPr>
        <w:t>e-magazyn</w:t>
      </w:r>
      <w:r w:rsidR="00A55D17">
        <w:rPr>
          <w:lang w:eastAsia="zh-CN" w:bidi="hi-IN"/>
        </w:rPr>
        <w:t>u</w:t>
      </w:r>
      <w:r w:rsidR="00A55D17" w:rsidRPr="00A55D17">
        <w:rPr>
          <w:lang w:eastAsia="zh-CN" w:bidi="hi-IN"/>
        </w:rPr>
        <w:t xml:space="preserve"> WRPO 2014+</w:t>
      </w:r>
      <w:r w:rsidR="00A55D17">
        <w:rPr>
          <w:lang w:eastAsia="zh-CN" w:bidi="hi-IN"/>
        </w:rPr>
        <w:t xml:space="preserve"> „</w:t>
      </w:r>
      <w:hyperlink r:id="rId11" w:tooltip="https://wrpo.wielkopolskie.pl/e-biuletyn/2021/10/jest-cieplej.html" w:history="1">
        <w:r>
          <w:rPr>
            <w:lang w:eastAsia="zh-CN"/>
          </w:rPr>
          <w:t>Nasz Region</w:t>
        </w:r>
        <w:r w:rsidR="00A55D17">
          <w:rPr>
            <w:lang w:eastAsia="zh-CN"/>
          </w:rPr>
          <w:t>”</w:t>
        </w:r>
        <w:r>
          <w:rPr>
            <w:lang w:eastAsia="zh-CN"/>
          </w:rPr>
          <w:t xml:space="preserve"> (</w:t>
        </w:r>
        <w:r w:rsidR="00A55D17">
          <w:rPr>
            <w:lang w:eastAsia="zh-CN"/>
          </w:rPr>
          <w:t>wrpo.</w:t>
        </w:r>
        <w:r>
          <w:rPr>
            <w:lang w:eastAsia="zh-CN"/>
          </w:rPr>
          <w:t>wielkopolskie.pl)</w:t>
        </w:r>
      </w:hyperlink>
      <w:r>
        <w:rPr>
          <w:lang w:eastAsia="zh-CN" w:bidi="hi-IN"/>
        </w:rPr>
        <w:t xml:space="preserve"> w ramach dedykowanej podstrony Pleb</w:t>
      </w:r>
      <w:r w:rsidR="00EF593B">
        <w:rPr>
          <w:lang w:eastAsia="zh-CN" w:bidi="hi-IN"/>
        </w:rPr>
        <w:t xml:space="preserve">iscyt „ŁĄCZY nas </w:t>
      </w:r>
      <w:proofErr w:type="spellStart"/>
      <w:r w:rsidR="00EF593B">
        <w:rPr>
          <w:lang w:eastAsia="zh-CN" w:bidi="hi-IN"/>
        </w:rPr>
        <w:t>WIELkopolskiE</w:t>
      </w:r>
      <w:proofErr w:type="spellEnd"/>
      <w:r w:rsidR="00EF593B">
        <w:rPr>
          <w:lang w:eastAsia="zh-CN" w:bidi="hi-IN"/>
        </w:rPr>
        <w:t>” (łaczynaswielkopolskie.pl).</w:t>
      </w:r>
    </w:p>
    <w:p w14:paraId="00BFE59C" w14:textId="0B700DEB" w:rsidR="00A060E2" w:rsidRDefault="000132AB">
      <w:pPr>
        <w:pStyle w:val="Akapitzlist"/>
        <w:numPr>
          <w:ilvl w:val="0"/>
          <w:numId w:val="9"/>
        </w:numPr>
        <w:spacing w:after="0"/>
        <w:rPr>
          <w:lang w:eastAsia="zh-CN" w:bidi="hi-IN"/>
        </w:rPr>
      </w:pPr>
      <w:r>
        <w:rPr>
          <w:lang w:eastAsia="zh-CN" w:bidi="hi-IN"/>
        </w:rPr>
        <w:t>I</w:t>
      </w:r>
      <w:r w:rsidR="00A55D17">
        <w:rPr>
          <w:lang w:eastAsia="zh-CN" w:bidi="hi-IN"/>
        </w:rPr>
        <w:t>nformacje o Plebiscycie</w:t>
      </w:r>
      <w:r>
        <w:rPr>
          <w:lang w:eastAsia="zh-CN" w:bidi="hi-IN"/>
        </w:rPr>
        <w:t xml:space="preserve"> można uzyskać w </w:t>
      </w:r>
      <w:r w:rsidR="007F2BE0">
        <w:rPr>
          <w:lang w:eastAsia="zh-CN" w:bidi="hi-IN"/>
        </w:rPr>
        <w:t xml:space="preserve">Wydawnictwie Ka (tel. 32 390 00 39) oraz </w:t>
      </w:r>
      <w:r>
        <w:rPr>
          <w:lang w:eastAsia="zh-CN" w:bidi="hi-IN"/>
        </w:rPr>
        <w:t>Departamencie Polityki Regionalnej – Oddział Informacji, Promocji i Szkoleń (tel. 61 62 66 300).</w:t>
      </w:r>
    </w:p>
    <w:p w14:paraId="0B468883" w14:textId="756FB3AB" w:rsidR="00A060E2" w:rsidRDefault="000132AB">
      <w:pPr>
        <w:pStyle w:val="Akapitzlist"/>
        <w:numPr>
          <w:ilvl w:val="0"/>
          <w:numId w:val="9"/>
        </w:numPr>
        <w:spacing w:after="0"/>
      </w:pPr>
      <w:r>
        <w:t>Organizator nie ponosi odpowiedzialności za leżące po stronie Uczestnika problemy techniczne utrudniające lub uni</w:t>
      </w:r>
      <w:r w:rsidR="00EF593B">
        <w:t>emożliwiające udział w Plebiscycie</w:t>
      </w:r>
      <w:r>
        <w:t>.</w:t>
      </w:r>
    </w:p>
    <w:p w14:paraId="2BEFBEDE" w14:textId="77777777" w:rsidR="00A060E2" w:rsidRDefault="000132AB">
      <w:pPr>
        <w:pStyle w:val="Akapitzlist"/>
        <w:numPr>
          <w:ilvl w:val="0"/>
          <w:numId w:val="9"/>
        </w:numPr>
        <w:spacing w:after="0"/>
        <w:rPr>
          <w:lang w:eastAsia="zh-CN" w:bidi="hi-IN"/>
        </w:rPr>
      </w:pPr>
      <w:r>
        <w:rPr>
          <w:lang w:eastAsia="zh-CN" w:bidi="hi-IN"/>
        </w:rPr>
        <w:t>W sprawach niedających się przewidzieć i nieuregulowanych niniejszym Regulaminem decyduje Organizator.</w:t>
      </w:r>
    </w:p>
    <w:p w14:paraId="277A03BF" w14:textId="77777777" w:rsidR="00A060E2" w:rsidRDefault="000132AB">
      <w:pPr>
        <w:pStyle w:val="Akapitzlist"/>
        <w:numPr>
          <w:ilvl w:val="0"/>
          <w:numId w:val="9"/>
        </w:numPr>
        <w:spacing w:after="0"/>
        <w:rPr>
          <w:lang w:eastAsia="zh-CN" w:bidi="hi-IN"/>
        </w:rPr>
      </w:pPr>
      <w:r>
        <w:rPr>
          <w:lang w:eastAsia="zh-CN" w:bidi="hi-IN"/>
        </w:rPr>
        <w:t>Wszelkie spory oraz zdarzenia nieprzewidziane niniejszym Regulaminem rozstrzyga Organizator.</w:t>
      </w:r>
    </w:p>
    <w:p w14:paraId="0EEE799A" w14:textId="77777777" w:rsidR="00A060E2" w:rsidRDefault="000132AB">
      <w:pPr>
        <w:pStyle w:val="Akapitzlist"/>
        <w:numPr>
          <w:ilvl w:val="0"/>
          <w:numId w:val="9"/>
        </w:numPr>
        <w:spacing w:after="0"/>
        <w:rPr>
          <w:lang w:eastAsia="zh-CN" w:bidi="hi-IN"/>
        </w:rPr>
      </w:pPr>
      <w:r>
        <w:rPr>
          <w:lang w:eastAsia="zh-CN" w:bidi="hi-IN"/>
        </w:rPr>
        <w:t>Plebiscyt nie jest „grą losową” w rozumieniu ustawy z 19 listopada 2009 r. o grach hazardowych.</w:t>
      </w:r>
    </w:p>
    <w:p w14:paraId="6DBBB9CC" w14:textId="691ED4A9" w:rsidR="00A060E2" w:rsidRDefault="000132AB">
      <w:pPr>
        <w:pStyle w:val="Akapitzlist"/>
        <w:numPr>
          <w:ilvl w:val="0"/>
          <w:numId w:val="9"/>
        </w:numPr>
        <w:spacing w:after="0"/>
      </w:pPr>
      <w:r>
        <w:rPr>
          <w:lang w:eastAsia="zh-CN" w:bidi="hi-IN"/>
        </w:rPr>
        <w:t xml:space="preserve">W uzasadnionych przypadkach Organizator zastrzega sobie możliwość zmiany treści niniejszego Regulaminu. O każdej zmianie treści Regulaminu Organizator poinformuje Uczestników poprzez umieszczenie stosownej informacji w serwisie </w:t>
      </w:r>
      <w:hyperlink r:id="rId12" w:tooltip="https://wrpo.wielkopolskie.pl/e-biuletyn/2021/10/jest-cieplej.html" w:history="1">
        <w:r>
          <w:rPr>
            <w:lang w:eastAsia="zh-CN"/>
          </w:rPr>
          <w:t>Nasz Region e-magazyn WRPO 2014+ (</w:t>
        </w:r>
        <w:r w:rsidR="007F2BE0">
          <w:rPr>
            <w:lang w:eastAsia="zh-CN"/>
          </w:rPr>
          <w:t>wrpo.</w:t>
        </w:r>
        <w:r>
          <w:rPr>
            <w:lang w:eastAsia="zh-CN"/>
          </w:rPr>
          <w:t>wielkopolskie.pl)</w:t>
        </w:r>
      </w:hyperlink>
      <w:r>
        <w:rPr>
          <w:lang w:eastAsia="zh-CN" w:bidi="hi-IN"/>
        </w:rPr>
        <w:t xml:space="preserve"> w ramach dedykowanej podstrony Plebi</w:t>
      </w:r>
      <w:r w:rsidR="008F44DF">
        <w:rPr>
          <w:lang w:eastAsia="zh-CN" w:bidi="hi-IN"/>
        </w:rPr>
        <w:t xml:space="preserve">scyt „ŁĄCZY nas </w:t>
      </w:r>
      <w:proofErr w:type="spellStart"/>
      <w:r w:rsidR="008F44DF">
        <w:rPr>
          <w:lang w:eastAsia="zh-CN" w:bidi="hi-IN"/>
        </w:rPr>
        <w:t>WIELkopolskiE</w:t>
      </w:r>
      <w:proofErr w:type="spellEnd"/>
      <w:r w:rsidR="008F44DF">
        <w:rPr>
          <w:lang w:eastAsia="zh-CN" w:bidi="hi-IN"/>
        </w:rPr>
        <w:t>” (łaczynaswielkopolskie.pl)</w:t>
      </w:r>
    </w:p>
    <w:p w14:paraId="517391DE" w14:textId="2D0FFE25" w:rsidR="00A848B8" w:rsidRDefault="00A848B8" w:rsidP="004B5051">
      <w:pPr>
        <w:spacing w:after="198"/>
        <w:ind w:left="360"/>
      </w:pPr>
      <w:r>
        <w:t xml:space="preserve">                                                           </w:t>
      </w:r>
    </w:p>
    <w:sectPr w:rsidR="00A848B8">
      <w:headerReference w:type="default" r:id="rId13"/>
      <w:pgSz w:w="11906" w:h="16838"/>
      <w:pgMar w:top="1134" w:right="850" w:bottom="1134" w:left="1701" w:header="709" w:footer="0" w:gutter="0"/>
      <w:cols w:space="1701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5E8B086" w16cex:dateUtc="2022-04-28T11:26:00Z"/>
  <w16cex:commentExtensible w16cex:durableId="66D18F8B" w16cex:dateUtc="2022-05-10T11:46:3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448EA26"/>
  <w16cid:commentId w16cid:paraId="00000002" w16cid:durableId="03D3810C"/>
  <w16cid:commentId w16cid:paraId="00000003" w16cid:durableId="1ACDEF8E"/>
  <w16cid:commentId w16cid:paraId="00000004" w16cid:durableId="36FDED96"/>
  <w16cid:commentId w16cid:paraId="00000005" w16cid:durableId="6D156B8C"/>
  <w16cid:commentId w16cid:paraId="0000000A" w16cid:durableId="3624198A"/>
  <w16cid:commentId w16cid:paraId="0000000C" w16cid:durableId="59CD0A12"/>
  <w16cid:commentId w16cid:paraId="0000000D" w16cid:durableId="16E0959B"/>
  <w16cid:commentId w16cid:paraId="00000010" w16cid:durableId="0744B96C"/>
  <w16cid:commentId w16cid:paraId="00000011" w16cid:durableId="1DF93061"/>
  <w16cid:commentId w16cid:paraId="00000012" w16cid:durableId="6F86F7AE"/>
  <w16cid:commentId w16cid:paraId="00000013" w16cid:durableId="0284A671"/>
  <w16cid:commentId w16cid:paraId="00000014" w16cid:durableId="476C7F7E"/>
  <w16cid:commentId w16cid:paraId="00000015" w16cid:durableId="35E8B086"/>
  <w16cid:commentId w16cid:paraId="00000016" w16cid:durableId="66D18F8B"/>
  <w16cid:commentId w16cid:paraId="00000017" w16cid:durableId="3A708304"/>
  <w16cid:commentId w16cid:paraId="0000001A" w16cid:durableId="3DF1C6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7480F" w14:textId="77777777" w:rsidR="00A060E2" w:rsidRDefault="000132AB">
      <w:pPr>
        <w:spacing w:after="0" w:line="240" w:lineRule="auto"/>
      </w:pPr>
      <w:r>
        <w:separator/>
      </w:r>
    </w:p>
  </w:endnote>
  <w:endnote w:type="continuationSeparator" w:id="0">
    <w:p w14:paraId="49941BF9" w14:textId="77777777" w:rsidR="00A060E2" w:rsidRDefault="000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43CB" w14:textId="77777777" w:rsidR="00A060E2" w:rsidRDefault="000132AB">
      <w:pPr>
        <w:spacing w:after="0" w:line="240" w:lineRule="auto"/>
      </w:pPr>
      <w:r>
        <w:separator/>
      </w:r>
    </w:p>
  </w:footnote>
  <w:footnote w:type="continuationSeparator" w:id="0">
    <w:p w14:paraId="22FEB876" w14:textId="77777777" w:rsidR="00A060E2" w:rsidRDefault="000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EBB89" w14:textId="78B87ABF" w:rsidR="00A060E2" w:rsidRDefault="00A848B8">
    <w:pPr>
      <w:pStyle w:val="Nagwek"/>
    </w:pPr>
    <w:r>
      <w:rPr>
        <w:noProof/>
        <w:lang w:eastAsia="pl-PL"/>
      </w:rPr>
      <w:drawing>
        <wp:inline distT="0" distB="0" distL="0" distR="0" wp14:anchorId="05D2A5B5" wp14:editId="57F1F7B3">
          <wp:extent cx="5761355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DA4"/>
    <w:multiLevelType w:val="hybridMultilevel"/>
    <w:tmpl w:val="C332E4F2"/>
    <w:lvl w:ilvl="0" w:tplc="813EB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21824"/>
    <w:multiLevelType w:val="hybridMultilevel"/>
    <w:tmpl w:val="AD2CE3FE"/>
    <w:lvl w:ilvl="0" w:tplc="46188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Arial" w:hAnsi="Liberation Serif" w:cs="Arial"/>
      </w:rPr>
    </w:lvl>
    <w:lvl w:ilvl="1" w:tplc="27B0174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eastAsia="Arial" w:hAnsi="Liberation Serif" w:cs="Arial"/>
      </w:rPr>
    </w:lvl>
    <w:lvl w:ilvl="2" w:tplc="58C286D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730F4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DDE486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20A088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49406B2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0F2EDC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25A69B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FE5A92"/>
    <w:multiLevelType w:val="hybridMultilevel"/>
    <w:tmpl w:val="D88852D6"/>
    <w:lvl w:ilvl="0" w:tplc="5E0EA6B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A9CA5D1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</w:rPr>
    </w:lvl>
    <w:lvl w:ilvl="2" w:tplc="5E6A972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B7C669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95A843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80DE229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0B02EC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474BF4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48294A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2F2414"/>
    <w:multiLevelType w:val="hybridMultilevel"/>
    <w:tmpl w:val="BB1A5A44"/>
    <w:lvl w:ilvl="0" w:tplc="75908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Arial" w:hAnsi="Liberation Serif" w:cs="Arial"/>
      </w:rPr>
    </w:lvl>
    <w:lvl w:ilvl="1" w:tplc="76FC21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704CB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C6EA65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B1A8E0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6387B2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A2E846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E723C4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6FAA62C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B7250A"/>
    <w:multiLevelType w:val="hybridMultilevel"/>
    <w:tmpl w:val="782EE71C"/>
    <w:lvl w:ilvl="0" w:tplc="ABAE9CF8">
      <w:start w:val="1"/>
      <w:numFmt w:val="none"/>
      <w:suff w:val="nothing"/>
      <w:lvlText w:val=""/>
      <w:lvlJc w:val="left"/>
      <w:pPr>
        <w:ind w:left="0" w:firstLine="0"/>
      </w:pPr>
    </w:lvl>
    <w:lvl w:ilvl="1" w:tplc="5DF04808">
      <w:start w:val="1"/>
      <w:numFmt w:val="none"/>
      <w:suff w:val="nothing"/>
      <w:lvlText w:val=""/>
      <w:lvlJc w:val="left"/>
      <w:pPr>
        <w:ind w:left="0" w:firstLine="0"/>
      </w:pPr>
    </w:lvl>
    <w:lvl w:ilvl="2" w:tplc="CF2437C0">
      <w:start w:val="1"/>
      <w:numFmt w:val="none"/>
      <w:suff w:val="nothing"/>
      <w:lvlText w:val=""/>
      <w:lvlJc w:val="left"/>
      <w:pPr>
        <w:ind w:left="0" w:firstLine="0"/>
      </w:pPr>
    </w:lvl>
    <w:lvl w:ilvl="3" w:tplc="0BBC9C56">
      <w:start w:val="1"/>
      <w:numFmt w:val="none"/>
      <w:suff w:val="nothing"/>
      <w:lvlText w:val=""/>
      <w:lvlJc w:val="left"/>
      <w:pPr>
        <w:ind w:left="0" w:firstLine="0"/>
      </w:pPr>
    </w:lvl>
    <w:lvl w:ilvl="4" w:tplc="2B1A13EC">
      <w:start w:val="1"/>
      <w:numFmt w:val="none"/>
      <w:suff w:val="nothing"/>
      <w:lvlText w:val=""/>
      <w:lvlJc w:val="left"/>
      <w:pPr>
        <w:ind w:left="0" w:firstLine="0"/>
      </w:pPr>
    </w:lvl>
    <w:lvl w:ilvl="5" w:tplc="BEFA0E7C">
      <w:start w:val="1"/>
      <w:numFmt w:val="none"/>
      <w:suff w:val="nothing"/>
      <w:lvlText w:val=""/>
      <w:lvlJc w:val="left"/>
      <w:pPr>
        <w:ind w:left="0" w:firstLine="0"/>
      </w:pPr>
    </w:lvl>
    <w:lvl w:ilvl="6" w:tplc="0B1C7ABE">
      <w:start w:val="1"/>
      <w:numFmt w:val="none"/>
      <w:suff w:val="nothing"/>
      <w:lvlText w:val=""/>
      <w:lvlJc w:val="left"/>
      <w:pPr>
        <w:ind w:left="0" w:firstLine="0"/>
      </w:pPr>
    </w:lvl>
    <w:lvl w:ilvl="7" w:tplc="390C1190">
      <w:start w:val="1"/>
      <w:numFmt w:val="none"/>
      <w:suff w:val="nothing"/>
      <w:lvlText w:val=""/>
      <w:lvlJc w:val="left"/>
      <w:pPr>
        <w:ind w:left="0" w:firstLine="0"/>
      </w:pPr>
    </w:lvl>
    <w:lvl w:ilvl="8" w:tplc="2092E00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77857FE"/>
    <w:multiLevelType w:val="hybridMultilevel"/>
    <w:tmpl w:val="0D52895E"/>
    <w:lvl w:ilvl="0" w:tplc="609E0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Arial" w:hAnsi="Liberation Serif" w:cs="Arial"/>
      </w:rPr>
    </w:lvl>
    <w:lvl w:ilvl="1" w:tplc="013812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eastAsia="Arial" w:hAnsi="Liberation Serif" w:cs="Arial"/>
        <w:sz w:val="22"/>
      </w:rPr>
    </w:lvl>
    <w:lvl w:ilvl="2" w:tplc="E0C46BD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3256703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A700B3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D2A04D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4945D6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F282AD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7554B1A2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DA96809"/>
    <w:multiLevelType w:val="hybridMultilevel"/>
    <w:tmpl w:val="EBD6F6D0"/>
    <w:lvl w:ilvl="0" w:tplc="3D52BBF0">
      <w:start w:val="1"/>
      <w:numFmt w:val="decimal"/>
      <w:lvlText w:val="%1."/>
      <w:lvlJc w:val="left"/>
      <w:pPr>
        <w:ind w:left="720" w:hanging="360"/>
      </w:pPr>
    </w:lvl>
    <w:lvl w:ilvl="1" w:tplc="915A99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6E1FC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238FA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B780BE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F0E73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FA2B0CA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1CE5F4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E7C0FA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0AB461F"/>
    <w:multiLevelType w:val="hybridMultilevel"/>
    <w:tmpl w:val="B1B4CD98"/>
    <w:lvl w:ilvl="0" w:tplc="DBE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</w:rPr>
    </w:lvl>
    <w:lvl w:ilvl="1" w:tplc="D2F45D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</w:rPr>
    </w:lvl>
    <w:lvl w:ilvl="2" w:tplc="6028506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3D8DE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B8AFD6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EC4B6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784CF1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D33C4A3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38401F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524ACC"/>
    <w:multiLevelType w:val="hybridMultilevel"/>
    <w:tmpl w:val="712CFF80"/>
    <w:lvl w:ilvl="0" w:tplc="70305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/>
      </w:rPr>
    </w:lvl>
    <w:lvl w:ilvl="1" w:tplc="571434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</w:rPr>
    </w:lvl>
    <w:lvl w:ilvl="2" w:tplc="4C76DF4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A40F3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F6A63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6E466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DAC3B2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812C45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33AA27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8B84772"/>
    <w:multiLevelType w:val="hybridMultilevel"/>
    <w:tmpl w:val="5EC04E3C"/>
    <w:lvl w:ilvl="0" w:tplc="CC126DBA">
      <w:start w:val="1"/>
      <w:numFmt w:val="decimal"/>
      <w:lvlText w:val="%1."/>
      <w:lvlJc w:val="left"/>
      <w:pPr>
        <w:ind w:left="709" w:hanging="360"/>
      </w:pPr>
    </w:lvl>
    <w:lvl w:ilvl="1" w:tplc="ED765AF8">
      <w:start w:val="1"/>
      <w:numFmt w:val="lowerLetter"/>
      <w:lvlText w:val="%2."/>
      <w:lvlJc w:val="left"/>
      <w:pPr>
        <w:ind w:left="1440" w:hanging="360"/>
      </w:pPr>
    </w:lvl>
    <w:lvl w:ilvl="2" w:tplc="6DF86690">
      <w:start w:val="1"/>
      <w:numFmt w:val="lowerRoman"/>
      <w:lvlText w:val="%3."/>
      <w:lvlJc w:val="right"/>
      <w:pPr>
        <w:ind w:left="2160" w:hanging="180"/>
      </w:pPr>
    </w:lvl>
    <w:lvl w:ilvl="3" w:tplc="1C5A053E">
      <w:start w:val="1"/>
      <w:numFmt w:val="decimal"/>
      <w:lvlText w:val="%4."/>
      <w:lvlJc w:val="left"/>
      <w:pPr>
        <w:ind w:left="2880" w:hanging="360"/>
      </w:pPr>
    </w:lvl>
    <w:lvl w:ilvl="4" w:tplc="643E1D34">
      <w:start w:val="1"/>
      <w:numFmt w:val="lowerLetter"/>
      <w:lvlText w:val="%5."/>
      <w:lvlJc w:val="left"/>
      <w:pPr>
        <w:ind w:left="3600" w:hanging="360"/>
      </w:pPr>
    </w:lvl>
    <w:lvl w:ilvl="5" w:tplc="AB3A7FA6">
      <w:start w:val="1"/>
      <w:numFmt w:val="lowerRoman"/>
      <w:lvlText w:val="%6."/>
      <w:lvlJc w:val="right"/>
      <w:pPr>
        <w:ind w:left="4320" w:hanging="180"/>
      </w:pPr>
    </w:lvl>
    <w:lvl w:ilvl="6" w:tplc="A296C3CA">
      <w:start w:val="1"/>
      <w:numFmt w:val="decimal"/>
      <w:lvlText w:val="%7."/>
      <w:lvlJc w:val="left"/>
      <w:pPr>
        <w:ind w:left="5040" w:hanging="360"/>
      </w:pPr>
    </w:lvl>
    <w:lvl w:ilvl="7" w:tplc="95B490DA">
      <w:start w:val="1"/>
      <w:numFmt w:val="lowerLetter"/>
      <w:lvlText w:val="%8."/>
      <w:lvlJc w:val="left"/>
      <w:pPr>
        <w:ind w:left="5760" w:hanging="360"/>
      </w:pPr>
    </w:lvl>
    <w:lvl w:ilvl="8" w:tplc="83DC38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C16AE"/>
    <w:multiLevelType w:val="hybridMultilevel"/>
    <w:tmpl w:val="8208E4BA"/>
    <w:lvl w:ilvl="0" w:tplc="69E2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Arial" w:hAnsi="Liberation Serif" w:cs="Arial"/>
      </w:rPr>
    </w:lvl>
    <w:lvl w:ilvl="1" w:tplc="5052D27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iberation Serif" w:eastAsia="Arial" w:hAnsi="Liberation Serif" w:cs="Arial"/>
      </w:rPr>
    </w:lvl>
    <w:lvl w:ilvl="2" w:tplc="B72A503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504E5AB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606F17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3C9A49A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30021EA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3EC304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FF610A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E2"/>
    <w:rsid w:val="00002D06"/>
    <w:rsid w:val="000132AB"/>
    <w:rsid w:val="001C0775"/>
    <w:rsid w:val="00264974"/>
    <w:rsid w:val="00293281"/>
    <w:rsid w:val="00353421"/>
    <w:rsid w:val="00370035"/>
    <w:rsid w:val="00396B42"/>
    <w:rsid w:val="004B5051"/>
    <w:rsid w:val="007F2BE0"/>
    <w:rsid w:val="007F6FFE"/>
    <w:rsid w:val="00814EB6"/>
    <w:rsid w:val="00816457"/>
    <w:rsid w:val="008D5E5E"/>
    <w:rsid w:val="008F44DF"/>
    <w:rsid w:val="00A060E2"/>
    <w:rsid w:val="00A13CBC"/>
    <w:rsid w:val="00A41D5C"/>
    <w:rsid w:val="00A55D17"/>
    <w:rsid w:val="00A848B8"/>
    <w:rsid w:val="00B14A5C"/>
    <w:rsid w:val="00C2081E"/>
    <w:rsid w:val="00C832E4"/>
    <w:rsid w:val="00D71943"/>
    <w:rsid w:val="00DC06E9"/>
    <w:rsid w:val="00DD09BA"/>
    <w:rsid w:val="00EF593B"/>
    <w:rsid w:val="00F13DF4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A37599"/>
  <w15:docId w15:val="{761B7F93-2745-48A7-B42B-2CC1FDAF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czeinternetowe">
    <w:name w:val="Łącze internetowe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Nagwek">
    <w:name w:val="header"/>
    <w:basedOn w:val="Normalny"/>
    <w:next w:val="Tekstpodstawowy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0"/>
    <w:qFormat/>
    <w:pPr>
      <w:spacing w:before="300"/>
      <w:contextualSpacing/>
    </w:pPr>
    <w:rPr>
      <w:sz w:val="48"/>
      <w:szCs w:val="48"/>
    </w:rPr>
  </w:style>
  <w:style w:type="paragraph" w:styleId="Podtytu">
    <w:name w:val="Subtitle"/>
    <w:basedOn w:val="Normalny"/>
    <w:uiPriority w:val="11"/>
    <w:qFormat/>
    <w:pPr>
      <w:spacing w:before="200"/>
    </w:pPr>
    <w:rPr>
      <w:sz w:val="24"/>
      <w:szCs w:val="24"/>
    </w:rPr>
  </w:style>
  <w:style w:type="paragraph" w:styleId="Cytat">
    <w:name w:val="Quote"/>
    <w:basedOn w:val="Normalny"/>
    <w:uiPriority w:val="29"/>
    <w:qFormat/>
    <w:pPr>
      <w:ind w:left="720" w:right="720"/>
    </w:pPr>
    <w:rPr>
      <w:i/>
    </w:rPr>
  </w:style>
  <w:style w:type="paragraph" w:styleId="Cytatintensywny">
    <w:name w:val="Intense Quote"/>
    <w:basedOn w:val="Normalny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pPr>
      <w:spacing w:after="40" w:line="240" w:lineRule="auto"/>
    </w:pPr>
    <w:rPr>
      <w:sz w:val="18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paragraph" w:styleId="Spistreci1">
    <w:name w:val="toc 1"/>
    <w:basedOn w:val="Normalny"/>
    <w:uiPriority w:val="39"/>
    <w:unhideWhenUsed/>
    <w:pPr>
      <w:spacing w:after="57"/>
    </w:pPr>
  </w:style>
  <w:style w:type="paragraph" w:styleId="Spistreci2">
    <w:name w:val="toc 2"/>
    <w:basedOn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  <w:qFormat/>
    <w:pPr>
      <w:spacing w:after="200" w:line="276" w:lineRule="auto"/>
    </w:pPr>
  </w:style>
  <w:style w:type="paragraph" w:styleId="Spisilustracji">
    <w:name w:val="table of figures"/>
    <w:basedOn w:val="Normalny"/>
    <w:uiPriority w:val="99"/>
    <w:unhideWhenUsed/>
    <w:qFormat/>
    <w:p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A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7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po.wielkopolskie.pl/e-biuletyn/2021/10/jest-cieplej.html" TargetMode="Externa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rpo.wielkopolskie.pl/e-biuletyn/2021/10/jest-ciepl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rpo.wielkopolskie.pl/e-biuletyn/2021/10/jest-cieplej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umww.pl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s://wrpo.wielkopolskie.pl/e-biuletyn/2021/10/jest-cieplej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2200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Kryger Marcin</dc:creator>
  <dc:description/>
  <cp:lastModifiedBy>Kryger Marcin</cp:lastModifiedBy>
  <cp:revision>17</cp:revision>
  <cp:lastPrinted>2023-08-10T11:44:00Z</cp:lastPrinted>
  <dcterms:created xsi:type="dcterms:W3CDTF">2022-05-10T12:26:00Z</dcterms:created>
  <dcterms:modified xsi:type="dcterms:W3CDTF">2023-08-10T12:14:00Z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